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Layout w:type="fixed"/>
        <w:tblLook w:val="04A0" w:firstRow="1" w:lastRow="0" w:firstColumn="1" w:lastColumn="0" w:noHBand="0" w:noVBand="1"/>
      </w:tblPr>
      <w:tblGrid>
        <w:gridCol w:w="5341"/>
        <w:gridCol w:w="5341"/>
      </w:tblGrid>
      <w:tr w:rsidR="002F5802" w:rsidRPr="002F5802" w:rsidTr="002F5802">
        <w:trPr>
          <w:trHeight w:val="699"/>
        </w:trPr>
        <w:tc>
          <w:tcPr>
            <w:tcW w:w="5341" w:type="dxa"/>
          </w:tcPr>
          <w:p w:rsidR="002F5802" w:rsidRPr="007439A9" w:rsidRDefault="00D833F2" w:rsidP="00D833F2">
            <w:pPr>
              <w:jc w:val="center"/>
              <w:rPr>
                <w:b/>
                <w:sz w:val="26"/>
                <w:szCs w:val="26"/>
              </w:rPr>
            </w:pPr>
            <w:r>
              <w:rPr>
                <w:b/>
                <w:sz w:val="26"/>
                <w:szCs w:val="26"/>
              </w:rPr>
              <w:t xml:space="preserve">Gure </w:t>
            </w:r>
            <w:r w:rsidRPr="007439A9">
              <w:rPr>
                <w:b/>
                <w:sz w:val="26"/>
                <w:szCs w:val="26"/>
              </w:rPr>
              <w:t xml:space="preserve">seme-alabei </w:t>
            </w:r>
            <w:proofErr w:type="spellStart"/>
            <w:r w:rsidR="002F5802" w:rsidRPr="007439A9">
              <w:rPr>
                <w:b/>
                <w:sz w:val="26"/>
                <w:szCs w:val="26"/>
              </w:rPr>
              <w:t>Covid</w:t>
            </w:r>
            <w:proofErr w:type="spellEnd"/>
            <w:r w:rsidR="002F5802" w:rsidRPr="007439A9">
              <w:rPr>
                <w:b/>
                <w:sz w:val="26"/>
                <w:szCs w:val="26"/>
              </w:rPr>
              <w:t xml:space="preserve"> </w:t>
            </w:r>
            <w:r w:rsidR="00F14FE9">
              <w:rPr>
                <w:b/>
                <w:sz w:val="26"/>
                <w:szCs w:val="26"/>
              </w:rPr>
              <w:t>txerto esperimentala</w:t>
            </w:r>
            <w:r>
              <w:rPr>
                <w:b/>
                <w:sz w:val="26"/>
                <w:szCs w:val="26"/>
              </w:rPr>
              <w:t>, etab.</w:t>
            </w:r>
            <w:r w:rsidR="00365C2E">
              <w:rPr>
                <w:b/>
                <w:sz w:val="26"/>
                <w:szCs w:val="26"/>
              </w:rPr>
              <w:t xml:space="preserve"> </w:t>
            </w:r>
            <w:r w:rsidR="00F14FE9" w:rsidRPr="007439A9">
              <w:rPr>
                <w:b/>
                <w:sz w:val="26"/>
                <w:szCs w:val="26"/>
              </w:rPr>
              <w:t>EZ JARTZEKO</w:t>
            </w:r>
            <w:r w:rsidR="002F5802" w:rsidRPr="007439A9">
              <w:rPr>
                <w:b/>
                <w:sz w:val="26"/>
                <w:szCs w:val="26"/>
              </w:rPr>
              <w:t xml:space="preserve"> jakinarazpena</w:t>
            </w:r>
          </w:p>
        </w:tc>
        <w:tc>
          <w:tcPr>
            <w:tcW w:w="5341" w:type="dxa"/>
          </w:tcPr>
          <w:p w:rsidR="002F5802" w:rsidRPr="007439A9" w:rsidRDefault="00984319" w:rsidP="00D833F2">
            <w:pPr>
              <w:spacing w:after="0"/>
              <w:ind w:left="-96"/>
              <w:jc w:val="center"/>
              <w:rPr>
                <w:rFonts w:asciiTheme="minorHAnsi" w:hAnsiTheme="minorHAnsi" w:cstheme="minorHAnsi"/>
                <w:b/>
                <w:color w:val="000000"/>
                <w:sz w:val="26"/>
                <w:szCs w:val="26"/>
                <w:shd w:val="clear" w:color="auto" w:fill="FFFFFF"/>
                <w:lang w:val="es-ES"/>
              </w:rPr>
            </w:pPr>
            <w:r w:rsidRPr="007439A9">
              <w:rPr>
                <w:rFonts w:asciiTheme="minorHAnsi" w:hAnsiTheme="minorHAnsi" w:cstheme="minorHAnsi"/>
                <w:b/>
                <w:color w:val="000000"/>
                <w:sz w:val="26"/>
                <w:szCs w:val="26"/>
                <w:shd w:val="clear" w:color="auto" w:fill="FFFFFF"/>
                <w:lang w:val="es-ES"/>
              </w:rPr>
              <w:t xml:space="preserve">Notificación para </w:t>
            </w:r>
            <w:r w:rsidR="00F14FE9">
              <w:rPr>
                <w:rFonts w:asciiTheme="minorHAnsi" w:hAnsiTheme="minorHAnsi" w:cstheme="minorHAnsi"/>
                <w:b/>
                <w:color w:val="000000"/>
                <w:sz w:val="26"/>
                <w:szCs w:val="26"/>
                <w:shd w:val="clear" w:color="auto" w:fill="FFFFFF"/>
                <w:lang w:val="es-ES"/>
              </w:rPr>
              <w:t>NO INOCULAR</w:t>
            </w:r>
            <w:r w:rsidR="00365C2E">
              <w:rPr>
                <w:rFonts w:asciiTheme="minorHAnsi" w:hAnsiTheme="minorHAnsi" w:cstheme="minorHAnsi"/>
                <w:b/>
                <w:color w:val="000000"/>
                <w:sz w:val="26"/>
                <w:szCs w:val="26"/>
                <w:shd w:val="clear" w:color="auto" w:fill="FFFFFF"/>
                <w:lang w:val="es-ES"/>
              </w:rPr>
              <w:t xml:space="preserve"> </w:t>
            </w:r>
            <w:r w:rsidR="00F14FE9">
              <w:rPr>
                <w:rFonts w:asciiTheme="minorHAnsi" w:hAnsiTheme="minorHAnsi" w:cstheme="minorHAnsi"/>
                <w:b/>
                <w:color w:val="000000"/>
                <w:sz w:val="26"/>
                <w:szCs w:val="26"/>
                <w:shd w:val="clear" w:color="auto" w:fill="FFFFFF"/>
                <w:lang w:val="es-ES"/>
              </w:rPr>
              <w:t>vacunas experimentales</w:t>
            </w:r>
            <w:r w:rsidR="00365C2E">
              <w:rPr>
                <w:rFonts w:asciiTheme="minorHAnsi" w:hAnsiTheme="minorHAnsi" w:cstheme="minorHAnsi"/>
                <w:b/>
                <w:color w:val="000000"/>
                <w:sz w:val="26"/>
                <w:szCs w:val="26"/>
                <w:shd w:val="clear" w:color="auto" w:fill="FFFFFF"/>
                <w:lang w:val="es-ES"/>
              </w:rPr>
              <w:t xml:space="preserve"> </w:t>
            </w:r>
            <w:proofErr w:type="spellStart"/>
            <w:r w:rsidR="00D833F2" w:rsidRPr="007439A9">
              <w:rPr>
                <w:rFonts w:asciiTheme="minorHAnsi" w:hAnsiTheme="minorHAnsi" w:cstheme="minorHAnsi"/>
                <w:b/>
                <w:color w:val="000000"/>
                <w:sz w:val="26"/>
                <w:szCs w:val="26"/>
                <w:shd w:val="clear" w:color="auto" w:fill="FFFFFF"/>
                <w:lang w:val="es-ES"/>
              </w:rPr>
              <w:t>Covid</w:t>
            </w:r>
            <w:proofErr w:type="spellEnd"/>
            <w:r w:rsidR="00D833F2">
              <w:rPr>
                <w:rFonts w:asciiTheme="minorHAnsi" w:hAnsiTheme="minorHAnsi" w:cstheme="minorHAnsi"/>
                <w:b/>
                <w:color w:val="000000"/>
                <w:sz w:val="26"/>
                <w:szCs w:val="26"/>
                <w:shd w:val="clear" w:color="auto" w:fill="FFFFFF"/>
                <w:lang w:val="es-ES"/>
              </w:rPr>
              <w:t xml:space="preserve">, etc. </w:t>
            </w:r>
            <w:r w:rsidRPr="007439A9">
              <w:rPr>
                <w:rFonts w:asciiTheme="minorHAnsi" w:hAnsiTheme="minorHAnsi" w:cstheme="minorHAnsi"/>
                <w:b/>
                <w:color w:val="000000"/>
                <w:sz w:val="26"/>
                <w:szCs w:val="26"/>
                <w:shd w:val="clear" w:color="auto" w:fill="FFFFFF"/>
                <w:lang w:val="es-ES"/>
              </w:rPr>
              <w:t>a</w:t>
            </w:r>
            <w:r w:rsidR="007359C9">
              <w:rPr>
                <w:rFonts w:asciiTheme="minorHAnsi" w:hAnsiTheme="minorHAnsi" w:cstheme="minorHAnsi"/>
                <w:b/>
                <w:color w:val="000000"/>
                <w:sz w:val="26"/>
                <w:szCs w:val="26"/>
                <w:shd w:val="clear" w:color="auto" w:fill="FFFFFF"/>
                <w:lang w:val="es-ES"/>
              </w:rPr>
              <w:t xml:space="preserve"> </w:t>
            </w:r>
            <w:r w:rsidR="007654D5">
              <w:rPr>
                <w:rFonts w:asciiTheme="minorHAnsi" w:hAnsiTheme="minorHAnsi" w:cstheme="minorHAnsi"/>
                <w:b/>
                <w:color w:val="000000"/>
                <w:sz w:val="26"/>
                <w:szCs w:val="26"/>
                <w:shd w:val="clear" w:color="auto" w:fill="FFFFFF"/>
                <w:lang w:val="es-ES"/>
              </w:rPr>
              <w:t>nuestr</w:t>
            </w:r>
            <w:r w:rsidR="00C1238E">
              <w:rPr>
                <w:rFonts w:asciiTheme="minorHAnsi" w:hAnsiTheme="minorHAnsi" w:cstheme="minorHAnsi"/>
                <w:b/>
                <w:color w:val="000000"/>
                <w:sz w:val="26"/>
                <w:szCs w:val="26"/>
                <w:shd w:val="clear" w:color="auto" w:fill="FFFFFF"/>
                <w:lang w:val="es-ES"/>
              </w:rPr>
              <w:t>os hijos-hijas</w:t>
            </w:r>
          </w:p>
        </w:tc>
      </w:tr>
    </w:tbl>
    <w:p w:rsidR="00057452" w:rsidRDefault="00057452" w:rsidP="00F14FE9">
      <w:pPr>
        <w:spacing w:after="0" w:line="240" w:lineRule="auto"/>
        <w:rPr>
          <w:sz w:val="16"/>
        </w:rPr>
      </w:pPr>
    </w:p>
    <w:tbl>
      <w:tblPr>
        <w:tblStyle w:val="Tablaconcuadrcula"/>
        <w:tblW w:w="0" w:type="auto"/>
        <w:tblLook w:val="04A0" w:firstRow="1" w:lastRow="0" w:firstColumn="1" w:lastColumn="0" w:noHBand="0" w:noVBand="1"/>
      </w:tblPr>
      <w:tblGrid>
        <w:gridCol w:w="3560"/>
        <w:gridCol w:w="3561"/>
        <w:gridCol w:w="3561"/>
      </w:tblGrid>
      <w:tr w:rsidR="008A0F7F" w:rsidRPr="007D26D6" w:rsidTr="008A0F7F">
        <w:tc>
          <w:tcPr>
            <w:tcW w:w="3560" w:type="dxa"/>
            <w:shd w:val="clear" w:color="auto" w:fill="A6A6A6" w:themeFill="background1" w:themeFillShade="A6"/>
          </w:tcPr>
          <w:p w:rsidR="008A0F7F" w:rsidRPr="008A0F7F" w:rsidRDefault="008A0F7F" w:rsidP="008A0F7F">
            <w:pPr>
              <w:spacing w:after="0" w:line="240" w:lineRule="auto"/>
              <w:jc w:val="center"/>
              <w:rPr>
                <w:b/>
                <w:szCs w:val="2"/>
                <w:lang w:val="es-ES_tradnl"/>
              </w:rPr>
            </w:pPr>
            <w:proofErr w:type="spellStart"/>
            <w:r w:rsidRPr="008A0F7F">
              <w:rPr>
                <w:b/>
                <w:szCs w:val="2"/>
                <w:lang w:val="es-ES_tradnl"/>
              </w:rPr>
              <w:t>Hartzaileak</w:t>
            </w:r>
            <w:proofErr w:type="spellEnd"/>
          </w:p>
        </w:tc>
        <w:tc>
          <w:tcPr>
            <w:tcW w:w="3561" w:type="dxa"/>
            <w:shd w:val="clear" w:color="auto" w:fill="A6A6A6" w:themeFill="background1" w:themeFillShade="A6"/>
          </w:tcPr>
          <w:p w:rsidR="008A0F7F" w:rsidRPr="008A0F7F" w:rsidRDefault="008A0F7F" w:rsidP="008A0F7F">
            <w:pPr>
              <w:spacing w:after="0" w:line="240" w:lineRule="auto"/>
              <w:jc w:val="center"/>
              <w:rPr>
                <w:b/>
                <w:szCs w:val="2"/>
                <w:lang w:val="es-ES_tradnl"/>
              </w:rPr>
            </w:pPr>
          </w:p>
        </w:tc>
        <w:tc>
          <w:tcPr>
            <w:tcW w:w="3561" w:type="dxa"/>
            <w:shd w:val="clear" w:color="auto" w:fill="A6A6A6" w:themeFill="background1" w:themeFillShade="A6"/>
          </w:tcPr>
          <w:p w:rsidR="008A0F7F" w:rsidRPr="008A0F7F" w:rsidRDefault="008A0F7F" w:rsidP="008A0F7F">
            <w:pPr>
              <w:spacing w:after="0" w:line="240" w:lineRule="auto"/>
              <w:jc w:val="center"/>
              <w:rPr>
                <w:b/>
                <w:szCs w:val="2"/>
                <w:lang w:val="es-ES_tradnl"/>
              </w:rPr>
            </w:pPr>
            <w:r w:rsidRPr="008A0F7F">
              <w:rPr>
                <w:b/>
                <w:szCs w:val="2"/>
                <w:lang w:val="es-ES_tradnl"/>
              </w:rPr>
              <w:t>Receptores</w:t>
            </w:r>
          </w:p>
        </w:tc>
      </w:tr>
      <w:tr w:rsidR="00C1238E" w:rsidRPr="007D26D6" w:rsidTr="00A74BFD">
        <w:tc>
          <w:tcPr>
            <w:tcW w:w="3560" w:type="dxa"/>
          </w:tcPr>
          <w:p w:rsidR="00C1238E" w:rsidRPr="007D26D6" w:rsidRDefault="00C1238E" w:rsidP="00043B7F">
            <w:pPr>
              <w:spacing w:after="0" w:line="240" w:lineRule="auto"/>
              <w:rPr>
                <w:rFonts w:asciiTheme="minorHAnsi" w:hAnsiTheme="minorHAnsi" w:cstheme="minorHAnsi"/>
                <w:color w:val="000000"/>
                <w:shd w:val="clear" w:color="auto" w:fill="FFFFFF"/>
              </w:rPr>
            </w:pPr>
            <w:r w:rsidRPr="007D26D6">
              <w:rPr>
                <w:rFonts w:asciiTheme="minorHAnsi" w:hAnsiTheme="minorHAnsi" w:cstheme="minorHAnsi"/>
                <w:color w:val="000000"/>
                <w:shd w:val="clear" w:color="auto" w:fill="FFFFFF"/>
              </w:rPr>
              <w:t>Hezkuntza Saila</w:t>
            </w:r>
          </w:p>
        </w:tc>
        <w:tc>
          <w:tcPr>
            <w:tcW w:w="3561" w:type="dxa"/>
            <w:shd w:val="clear" w:color="auto" w:fill="D9D9D9" w:themeFill="background1" w:themeFillShade="D9"/>
          </w:tcPr>
          <w:p w:rsidR="00C1238E" w:rsidRPr="007D26D6" w:rsidRDefault="00C1238E" w:rsidP="00043B7F">
            <w:pPr>
              <w:spacing w:after="0" w:line="240" w:lineRule="auto"/>
              <w:jc w:val="center"/>
            </w:pPr>
          </w:p>
        </w:tc>
        <w:tc>
          <w:tcPr>
            <w:tcW w:w="3561" w:type="dxa"/>
          </w:tcPr>
          <w:p w:rsidR="00C1238E" w:rsidRPr="007D26D6" w:rsidRDefault="00C1238E" w:rsidP="008A0F7F">
            <w:pPr>
              <w:spacing w:after="0" w:line="240" w:lineRule="auto"/>
              <w:rPr>
                <w:lang w:val="es-ES_tradnl"/>
              </w:rPr>
            </w:pPr>
            <w:r w:rsidRPr="007D26D6">
              <w:rPr>
                <w:rFonts w:asciiTheme="minorHAnsi" w:hAnsiTheme="minorHAnsi" w:cstheme="minorHAnsi"/>
                <w:color w:val="000000"/>
                <w:shd w:val="clear" w:color="auto" w:fill="FFFFFF"/>
                <w:lang w:val="es-ES_tradnl"/>
              </w:rPr>
              <w:t>Departamento de Educación</w:t>
            </w:r>
          </w:p>
        </w:tc>
      </w:tr>
      <w:tr w:rsidR="008A0F7F" w:rsidRPr="007D26D6" w:rsidTr="00A74BFD">
        <w:tc>
          <w:tcPr>
            <w:tcW w:w="3560" w:type="dxa"/>
          </w:tcPr>
          <w:p w:rsidR="008A0F7F" w:rsidRPr="007D26D6" w:rsidRDefault="008A0F7F" w:rsidP="008A0F7F">
            <w:pPr>
              <w:spacing w:after="0" w:line="240" w:lineRule="auto"/>
              <w:ind w:left="284" w:hanging="284"/>
            </w:pPr>
            <w:r w:rsidRPr="007D26D6">
              <w:rPr>
                <w:rFonts w:asciiTheme="minorHAnsi" w:hAnsiTheme="minorHAnsi" w:cstheme="minorHAnsi"/>
                <w:color w:val="000000"/>
                <w:shd w:val="clear" w:color="auto" w:fill="FFFFFF"/>
              </w:rPr>
              <w:t>Ikastetxea</w:t>
            </w:r>
          </w:p>
        </w:tc>
        <w:tc>
          <w:tcPr>
            <w:tcW w:w="3561" w:type="dxa"/>
            <w:shd w:val="clear" w:color="auto" w:fill="D9D9D9" w:themeFill="background1" w:themeFillShade="D9"/>
          </w:tcPr>
          <w:p w:rsidR="008A0F7F" w:rsidRPr="007D26D6" w:rsidRDefault="008A0F7F" w:rsidP="00751274">
            <w:pPr>
              <w:spacing w:after="0" w:line="240" w:lineRule="auto"/>
            </w:pPr>
          </w:p>
        </w:tc>
        <w:tc>
          <w:tcPr>
            <w:tcW w:w="3561" w:type="dxa"/>
          </w:tcPr>
          <w:p w:rsidR="008A0F7F" w:rsidRPr="007D26D6" w:rsidRDefault="008A0F7F" w:rsidP="00751274">
            <w:pPr>
              <w:spacing w:after="0" w:line="240" w:lineRule="auto"/>
              <w:rPr>
                <w:lang w:val="es-ES_tradnl"/>
              </w:rPr>
            </w:pPr>
            <w:r w:rsidRPr="007D26D6">
              <w:rPr>
                <w:lang w:val="es-ES_tradnl"/>
              </w:rPr>
              <w:t>Colegio</w:t>
            </w:r>
          </w:p>
        </w:tc>
      </w:tr>
      <w:tr w:rsidR="008A0F7F" w:rsidRPr="007D26D6" w:rsidTr="00C4030A">
        <w:tc>
          <w:tcPr>
            <w:tcW w:w="3560" w:type="dxa"/>
          </w:tcPr>
          <w:p w:rsidR="008A0F7F" w:rsidRPr="007D26D6" w:rsidRDefault="008A0F7F" w:rsidP="008A0F7F">
            <w:pPr>
              <w:spacing w:after="0" w:line="240" w:lineRule="auto"/>
              <w:ind w:left="284"/>
            </w:pPr>
            <w:r w:rsidRPr="007D26D6">
              <w:rPr>
                <w:rFonts w:asciiTheme="minorHAnsi" w:hAnsiTheme="minorHAnsi" w:cstheme="minorHAnsi"/>
                <w:color w:val="000000"/>
                <w:shd w:val="clear" w:color="auto" w:fill="FFFFFF"/>
              </w:rPr>
              <w:t>Zuzendaria</w:t>
            </w:r>
          </w:p>
        </w:tc>
        <w:tc>
          <w:tcPr>
            <w:tcW w:w="3561" w:type="dxa"/>
            <w:shd w:val="clear" w:color="auto" w:fill="D9D9D9" w:themeFill="background1" w:themeFillShade="D9"/>
          </w:tcPr>
          <w:p w:rsidR="008A0F7F" w:rsidRPr="007D26D6" w:rsidRDefault="008A0F7F" w:rsidP="00C4030A">
            <w:pPr>
              <w:spacing w:after="0" w:line="240" w:lineRule="auto"/>
            </w:pPr>
          </w:p>
        </w:tc>
        <w:tc>
          <w:tcPr>
            <w:tcW w:w="3561" w:type="dxa"/>
          </w:tcPr>
          <w:p w:rsidR="008A0F7F" w:rsidRPr="007D26D6" w:rsidRDefault="008A0F7F" w:rsidP="008A0F7F">
            <w:pPr>
              <w:spacing w:after="0" w:line="240" w:lineRule="auto"/>
              <w:ind w:left="250"/>
              <w:rPr>
                <w:lang w:val="es-ES_tradnl"/>
              </w:rPr>
            </w:pPr>
            <w:r w:rsidRPr="007D26D6">
              <w:rPr>
                <w:lang w:val="es-ES_tradnl"/>
              </w:rPr>
              <w:t>Director-a</w:t>
            </w:r>
          </w:p>
        </w:tc>
      </w:tr>
      <w:tr w:rsidR="00A74BFD" w:rsidRPr="007D26D6" w:rsidTr="00FE4D32">
        <w:tc>
          <w:tcPr>
            <w:tcW w:w="3560" w:type="dxa"/>
          </w:tcPr>
          <w:p w:rsidR="00A74BFD" w:rsidRPr="007D26D6" w:rsidRDefault="00A74BFD" w:rsidP="00FE4D32">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Osasun Zentroa / Ospitalea</w:t>
            </w:r>
          </w:p>
        </w:tc>
        <w:tc>
          <w:tcPr>
            <w:tcW w:w="3561" w:type="dxa"/>
            <w:shd w:val="clear" w:color="auto" w:fill="D9D9D9" w:themeFill="background1" w:themeFillShade="D9"/>
          </w:tcPr>
          <w:p w:rsidR="00A74BFD" w:rsidRPr="007D26D6" w:rsidRDefault="00A74BFD" w:rsidP="00FE4D32">
            <w:pPr>
              <w:spacing w:after="0" w:line="240" w:lineRule="auto"/>
            </w:pPr>
          </w:p>
        </w:tc>
        <w:tc>
          <w:tcPr>
            <w:tcW w:w="3561" w:type="dxa"/>
          </w:tcPr>
          <w:p w:rsidR="00A74BFD" w:rsidRPr="007D26D6" w:rsidRDefault="00A74BFD" w:rsidP="00FE4D32">
            <w:pPr>
              <w:spacing w:after="0" w:line="240" w:lineRule="auto"/>
              <w:rPr>
                <w:lang w:val="es-ES_tradnl"/>
              </w:rPr>
            </w:pPr>
            <w:r>
              <w:rPr>
                <w:lang w:val="es-ES_tradnl"/>
              </w:rPr>
              <w:t>Centro de Salud / Hospital</w:t>
            </w:r>
          </w:p>
        </w:tc>
      </w:tr>
      <w:tr w:rsidR="008A0F7F" w:rsidRPr="007D26D6" w:rsidTr="00043B7F">
        <w:tc>
          <w:tcPr>
            <w:tcW w:w="3560" w:type="dxa"/>
          </w:tcPr>
          <w:p w:rsidR="008A0F7F" w:rsidRPr="007D26D6" w:rsidRDefault="00A74BFD" w:rsidP="00365C2E">
            <w:pPr>
              <w:spacing w:after="0" w:line="240" w:lineRule="auto"/>
              <w:jc w:val="lef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Erabiltzai</w:t>
            </w:r>
            <w:r w:rsidR="00365C2E">
              <w:rPr>
                <w:rFonts w:asciiTheme="minorHAnsi" w:hAnsiTheme="minorHAnsi" w:cstheme="minorHAnsi"/>
                <w:color w:val="000000"/>
                <w:shd w:val="clear" w:color="auto" w:fill="FFFFFF"/>
              </w:rPr>
              <w:t>l</w:t>
            </w:r>
            <w:r w:rsidR="00902631">
              <w:rPr>
                <w:rFonts w:asciiTheme="minorHAnsi" w:hAnsiTheme="minorHAnsi" w:cstheme="minorHAnsi"/>
                <w:color w:val="000000"/>
                <w:shd w:val="clear" w:color="auto" w:fill="FFFFFF"/>
              </w:rPr>
              <w:t>e</w:t>
            </w:r>
            <w:r w:rsidR="00E62F20">
              <w:rPr>
                <w:rFonts w:asciiTheme="minorHAnsi" w:hAnsiTheme="minorHAnsi" w:cstheme="minorHAnsi"/>
                <w:color w:val="000000"/>
                <w:shd w:val="clear" w:color="auto" w:fill="FFFFFF"/>
              </w:rPr>
              <w:t>e</w:t>
            </w:r>
            <w:r w:rsidR="00902631">
              <w:rPr>
                <w:rFonts w:asciiTheme="minorHAnsi" w:hAnsiTheme="minorHAnsi" w:cstheme="minorHAnsi"/>
                <w:color w:val="000000"/>
                <w:shd w:val="clear" w:color="auto" w:fill="FFFFFF"/>
              </w:rPr>
              <w:t>ntzako</w:t>
            </w:r>
            <w:r w:rsidR="00365C2E">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Arreta Zerb</w:t>
            </w:r>
            <w:r w:rsidR="00902631">
              <w:rPr>
                <w:rFonts w:asciiTheme="minorHAnsi" w:hAnsiTheme="minorHAnsi" w:cstheme="minorHAnsi"/>
                <w:color w:val="000000"/>
                <w:shd w:val="clear" w:color="auto" w:fill="FFFFFF"/>
              </w:rPr>
              <w:t>itzua</w:t>
            </w:r>
            <w:r>
              <w:rPr>
                <w:rFonts w:asciiTheme="minorHAnsi" w:hAnsiTheme="minorHAnsi" w:cstheme="minorHAnsi"/>
                <w:color w:val="000000"/>
                <w:shd w:val="clear" w:color="auto" w:fill="FFFFFF"/>
              </w:rPr>
              <w:t xml:space="preserve"> / </w:t>
            </w:r>
            <w:proofErr w:type="spellStart"/>
            <w:r>
              <w:rPr>
                <w:rFonts w:asciiTheme="minorHAnsi" w:hAnsiTheme="minorHAnsi" w:cstheme="minorHAnsi"/>
                <w:color w:val="000000"/>
                <w:shd w:val="clear" w:color="auto" w:fill="FFFFFF"/>
              </w:rPr>
              <w:t>Bakunazio</w:t>
            </w:r>
            <w:proofErr w:type="spellEnd"/>
            <w:r>
              <w:rPr>
                <w:rFonts w:asciiTheme="minorHAnsi" w:hAnsiTheme="minorHAnsi" w:cstheme="minorHAnsi"/>
                <w:color w:val="000000"/>
                <w:shd w:val="clear" w:color="auto" w:fill="FFFFFF"/>
              </w:rPr>
              <w:t xml:space="preserve"> zentroa</w:t>
            </w:r>
          </w:p>
        </w:tc>
        <w:tc>
          <w:tcPr>
            <w:tcW w:w="3561" w:type="dxa"/>
            <w:shd w:val="clear" w:color="auto" w:fill="D9D9D9" w:themeFill="background1" w:themeFillShade="D9"/>
          </w:tcPr>
          <w:p w:rsidR="008A0F7F" w:rsidRPr="007D26D6" w:rsidRDefault="008A0F7F" w:rsidP="00043B7F">
            <w:pPr>
              <w:spacing w:after="0" w:line="240" w:lineRule="auto"/>
            </w:pPr>
          </w:p>
        </w:tc>
        <w:tc>
          <w:tcPr>
            <w:tcW w:w="3561" w:type="dxa"/>
          </w:tcPr>
          <w:p w:rsidR="008A0F7F" w:rsidRPr="007D26D6" w:rsidRDefault="00A74BFD" w:rsidP="00902631">
            <w:pPr>
              <w:spacing w:after="0" w:line="240" w:lineRule="auto"/>
              <w:rPr>
                <w:lang w:val="es-ES_tradnl"/>
              </w:rPr>
            </w:pPr>
            <w:r>
              <w:rPr>
                <w:lang w:val="es-ES_tradnl"/>
              </w:rPr>
              <w:t>S</w:t>
            </w:r>
            <w:r w:rsidR="00902631">
              <w:rPr>
                <w:lang w:val="es-ES_tradnl"/>
              </w:rPr>
              <w:t>ervicio de Atención a Pacientes</w:t>
            </w:r>
            <w:r>
              <w:rPr>
                <w:lang w:val="es-ES_tradnl"/>
              </w:rPr>
              <w:t xml:space="preserve"> / Centro vacunación</w:t>
            </w:r>
          </w:p>
        </w:tc>
      </w:tr>
      <w:tr w:rsidR="008A0F7F" w:rsidRPr="007D26D6" w:rsidTr="00043B7F">
        <w:tc>
          <w:tcPr>
            <w:tcW w:w="3560" w:type="dxa"/>
            <w:shd w:val="clear" w:color="auto" w:fill="A6A6A6" w:themeFill="background1" w:themeFillShade="A6"/>
          </w:tcPr>
          <w:p w:rsidR="008A0F7F" w:rsidRPr="008A0F7F" w:rsidRDefault="008A0F7F" w:rsidP="00043B7F">
            <w:pPr>
              <w:spacing w:after="0" w:line="240" w:lineRule="auto"/>
              <w:jc w:val="center"/>
              <w:rPr>
                <w:b/>
                <w:szCs w:val="2"/>
                <w:lang w:val="es-ES_tradnl"/>
              </w:rPr>
            </w:pPr>
            <w:proofErr w:type="spellStart"/>
            <w:r>
              <w:rPr>
                <w:b/>
                <w:szCs w:val="2"/>
                <w:lang w:val="es-ES_tradnl"/>
              </w:rPr>
              <w:t>Igorleak</w:t>
            </w:r>
            <w:proofErr w:type="spellEnd"/>
          </w:p>
        </w:tc>
        <w:tc>
          <w:tcPr>
            <w:tcW w:w="3561" w:type="dxa"/>
            <w:shd w:val="clear" w:color="auto" w:fill="A6A6A6" w:themeFill="background1" w:themeFillShade="A6"/>
          </w:tcPr>
          <w:p w:rsidR="008A0F7F" w:rsidRPr="008A0F7F" w:rsidRDefault="008A0F7F" w:rsidP="00043B7F">
            <w:pPr>
              <w:spacing w:after="0" w:line="240" w:lineRule="auto"/>
              <w:jc w:val="center"/>
              <w:rPr>
                <w:b/>
                <w:szCs w:val="2"/>
                <w:lang w:val="es-ES_tradnl"/>
              </w:rPr>
            </w:pPr>
          </w:p>
        </w:tc>
        <w:tc>
          <w:tcPr>
            <w:tcW w:w="3561" w:type="dxa"/>
            <w:shd w:val="clear" w:color="auto" w:fill="A6A6A6" w:themeFill="background1" w:themeFillShade="A6"/>
          </w:tcPr>
          <w:p w:rsidR="008A0F7F" w:rsidRPr="008A0F7F" w:rsidRDefault="008A0F7F" w:rsidP="00043B7F">
            <w:pPr>
              <w:spacing w:after="0" w:line="240" w:lineRule="auto"/>
              <w:jc w:val="center"/>
              <w:rPr>
                <w:b/>
                <w:szCs w:val="2"/>
                <w:lang w:val="es-ES_tradnl"/>
              </w:rPr>
            </w:pPr>
            <w:r>
              <w:rPr>
                <w:b/>
                <w:szCs w:val="2"/>
                <w:lang w:val="es-ES_tradnl"/>
              </w:rPr>
              <w:t>Remitentes</w:t>
            </w:r>
          </w:p>
        </w:tc>
      </w:tr>
      <w:tr w:rsidR="00D833F2" w:rsidRPr="007D26D6" w:rsidTr="00043B7F">
        <w:tc>
          <w:tcPr>
            <w:tcW w:w="3560" w:type="dxa"/>
          </w:tcPr>
          <w:p w:rsidR="00D833F2" w:rsidRPr="007D26D6" w:rsidRDefault="00D833F2" w:rsidP="00D833F2">
            <w:pPr>
              <w:spacing w:after="0" w:line="240" w:lineRule="auto"/>
            </w:pPr>
            <w:r w:rsidRPr="007D26D6">
              <w:rPr>
                <w:rFonts w:asciiTheme="minorHAnsi" w:hAnsiTheme="minorHAnsi" w:cstheme="minorHAnsi"/>
                <w:color w:val="000000"/>
                <w:shd w:val="clear" w:color="auto" w:fill="FFFFFF"/>
              </w:rPr>
              <w:t>Ama</w:t>
            </w:r>
            <w:r>
              <w:rPr>
                <w:rFonts w:asciiTheme="minorHAnsi" w:hAnsiTheme="minorHAnsi" w:cstheme="minorHAnsi"/>
                <w:color w:val="000000"/>
                <w:shd w:val="clear" w:color="auto" w:fill="FFFFFF"/>
              </w:rPr>
              <w:t xml:space="preserve">ren </w:t>
            </w:r>
            <w:r w:rsidRPr="007D26D6">
              <w:rPr>
                <w:rFonts w:asciiTheme="minorHAnsi" w:hAnsiTheme="minorHAnsi" w:cstheme="minorHAnsi"/>
                <w:color w:val="000000"/>
                <w:shd w:val="clear" w:color="auto" w:fill="FFFFFF"/>
              </w:rPr>
              <w:t>izen-abizenak</w:t>
            </w:r>
          </w:p>
        </w:tc>
        <w:tc>
          <w:tcPr>
            <w:tcW w:w="3561" w:type="dxa"/>
            <w:shd w:val="clear" w:color="auto" w:fill="D9D9D9" w:themeFill="background1" w:themeFillShade="D9"/>
          </w:tcPr>
          <w:p w:rsidR="00D833F2" w:rsidRPr="007D26D6" w:rsidRDefault="00D833F2" w:rsidP="00043B7F">
            <w:pPr>
              <w:spacing w:after="0" w:line="240" w:lineRule="auto"/>
            </w:pPr>
          </w:p>
        </w:tc>
        <w:tc>
          <w:tcPr>
            <w:tcW w:w="3561" w:type="dxa"/>
          </w:tcPr>
          <w:p w:rsidR="00D833F2" w:rsidRPr="007D26D6" w:rsidRDefault="00D833F2" w:rsidP="00D833F2">
            <w:pPr>
              <w:spacing w:after="0" w:line="240" w:lineRule="auto"/>
              <w:ind w:right="-166"/>
              <w:rPr>
                <w:lang w:val="es-ES_tradnl"/>
              </w:rPr>
            </w:pPr>
            <w:r w:rsidRPr="007D26D6">
              <w:rPr>
                <w:lang w:val="es-ES_tradnl"/>
              </w:rPr>
              <w:t xml:space="preserve">Nombre y apellidos </w:t>
            </w:r>
            <w:r>
              <w:rPr>
                <w:lang w:val="es-ES_tradnl"/>
              </w:rPr>
              <w:t xml:space="preserve">de la madre </w:t>
            </w:r>
          </w:p>
        </w:tc>
      </w:tr>
      <w:tr w:rsidR="00C1238E" w:rsidRPr="007D26D6" w:rsidTr="00043B7F">
        <w:tc>
          <w:tcPr>
            <w:tcW w:w="3560" w:type="dxa"/>
          </w:tcPr>
          <w:p w:rsidR="00C1238E" w:rsidRPr="007D26D6" w:rsidRDefault="00D833F2" w:rsidP="00043B7F">
            <w:pPr>
              <w:spacing w:after="0" w:line="240" w:lineRule="auto"/>
            </w:pPr>
            <w:r>
              <w:rPr>
                <w:rFonts w:asciiTheme="minorHAnsi" w:hAnsiTheme="minorHAnsi" w:cstheme="minorHAnsi"/>
                <w:color w:val="000000"/>
                <w:shd w:val="clear" w:color="auto" w:fill="FFFFFF"/>
              </w:rPr>
              <w:t>A</w:t>
            </w:r>
            <w:r w:rsidR="00C1238E" w:rsidRPr="007D26D6">
              <w:rPr>
                <w:rFonts w:asciiTheme="minorHAnsi" w:hAnsiTheme="minorHAnsi" w:cstheme="minorHAnsi"/>
                <w:color w:val="000000"/>
                <w:shd w:val="clear" w:color="auto" w:fill="FFFFFF"/>
              </w:rPr>
              <w:t>itaren izen-abizenak</w:t>
            </w:r>
          </w:p>
        </w:tc>
        <w:tc>
          <w:tcPr>
            <w:tcW w:w="3561" w:type="dxa"/>
            <w:shd w:val="clear" w:color="auto" w:fill="D9D9D9" w:themeFill="background1" w:themeFillShade="D9"/>
          </w:tcPr>
          <w:p w:rsidR="00C1238E" w:rsidRPr="007D26D6" w:rsidRDefault="00C1238E" w:rsidP="00043B7F">
            <w:pPr>
              <w:spacing w:after="0" w:line="240" w:lineRule="auto"/>
            </w:pPr>
          </w:p>
        </w:tc>
        <w:tc>
          <w:tcPr>
            <w:tcW w:w="3561" w:type="dxa"/>
          </w:tcPr>
          <w:p w:rsidR="00C1238E" w:rsidRPr="007D26D6" w:rsidRDefault="00C1238E" w:rsidP="00D833F2">
            <w:pPr>
              <w:spacing w:after="0" w:line="240" w:lineRule="auto"/>
              <w:ind w:right="-166"/>
              <w:rPr>
                <w:lang w:val="es-ES_tradnl"/>
              </w:rPr>
            </w:pPr>
            <w:r w:rsidRPr="007D26D6">
              <w:rPr>
                <w:lang w:val="es-ES_tradnl"/>
              </w:rPr>
              <w:t xml:space="preserve">Nombre y apellidos </w:t>
            </w:r>
            <w:r w:rsidR="00D833F2">
              <w:rPr>
                <w:lang w:val="es-ES_tradnl"/>
              </w:rPr>
              <w:t>del</w:t>
            </w:r>
            <w:r w:rsidR="00E62F20">
              <w:rPr>
                <w:lang w:val="es-ES_tradnl"/>
              </w:rPr>
              <w:t xml:space="preserve"> </w:t>
            </w:r>
            <w:r w:rsidRPr="007D26D6">
              <w:rPr>
                <w:lang w:val="es-ES_tradnl"/>
              </w:rPr>
              <w:t>padre</w:t>
            </w:r>
          </w:p>
        </w:tc>
      </w:tr>
      <w:tr w:rsidR="00C1238E" w:rsidRPr="007D26D6" w:rsidTr="00043B7F">
        <w:tc>
          <w:tcPr>
            <w:tcW w:w="3560" w:type="dxa"/>
          </w:tcPr>
          <w:p w:rsidR="00C1238E" w:rsidRPr="007D26D6" w:rsidRDefault="00D833F2" w:rsidP="00043B7F">
            <w:pPr>
              <w:spacing w:after="0" w:line="240" w:lineRule="auto"/>
            </w:pPr>
            <w:r>
              <w:rPr>
                <w:rFonts w:asciiTheme="minorHAnsi" w:hAnsiTheme="minorHAnsi" w:cstheme="minorHAnsi"/>
                <w:color w:val="000000"/>
                <w:shd w:val="clear" w:color="auto" w:fill="FFFFFF"/>
              </w:rPr>
              <w:t xml:space="preserve">Amaren eta Aitaren </w:t>
            </w:r>
            <w:r w:rsidR="00C1238E" w:rsidRPr="007D26D6">
              <w:rPr>
                <w:rFonts w:asciiTheme="minorHAnsi" w:hAnsiTheme="minorHAnsi" w:cstheme="minorHAnsi"/>
                <w:color w:val="000000"/>
                <w:shd w:val="clear" w:color="auto" w:fill="FFFFFF"/>
              </w:rPr>
              <w:t>ENA</w:t>
            </w:r>
            <w:r w:rsidR="00267AA3">
              <w:rPr>
                <w:rFonts w:asciiTheme="minorHAnsi" w:hAnsiTheme="minorHAnsi" w:cstheme="minorHAnsi"/>
                <w:color w:val="000000"/>
                <w:shd w:val="clear" w:color="auto" w:fill="FFFFFF"/>
              </w:rPr>
              <w:t>-NANa</w:t>
            </w:r>
            <w:r>
              <w:rPr>
                <w:rFonts w:asciiTheme="minorHAnsi" w:hAnsiTheme="minorHAnsi" w:cstheme="minorHAnsi"/>
                <w:color w:val="000000"/>
                <w:shd w:val="clear" w:color="auto" w:fill="FFFFFF"/>
              </w:rPr>
              <w:t>k</w:t>
            </w:r>
          </w:p>
        </w:tc>
        <w:tc>
          <w:tcPr>
            <w:tcW w:w="3561" w:type="dxa"/>
            <w:shd w:val="clear" w:color="auto" w:fill="D9D9D9" w:themeFill="background1" w:themeFillShade="D9"/>
          </w:tcPr>
          <w:p w:rsidR="00C1238E" w:rsidRPr="007D26D6" w:rsidRDefault="00D833F2" w:rsidP="00043B7F">
            <w:pPr>
              <w:spacing w:after="0" w:line="240" w:lineRule="auto"/>
            </w:pPr>
            <w:r>
              <w:t xml:space="preserve">                           -</w:t>
            </w:r>
          </w:p>
        </w:tc>
        <w:tc>
          <w:tcPr>
            <w:tcW w:w="3561" w:type="dxa"/>
          </w:tcPr>
          <w:p w:rsidR="00C1238E" w:rsidRPr="007D26D6" w:rsidRDefault="00C1238E" w:rsidP="00043B7F">
            <w:pPr>
              <w:spacing w:after="0" w:line="240" w:lineRule="auto"/>
              <w:rPr>
                <w:lang w:val="es-ES_tradnl"/>
              </w:rPr>
            </w:pPr>
            <w:r w:rsidRPr="007D26D6">
              <w:rPr>
                <w:lang w:val="es-ES_tradnl"/>
              </w:rPr>
              <w:t>DNI</w:t>
            </w:r>
            <w:r w:rsidR="00267AA3">
              <w:rPr>
                <w:lang w:val="es-ES_tradnl"/>
              </w:rPr>
              <w:t>-ENA</w:t>
            </w:r>
            <w:r w:rsidR="00D833F2">
              <w:rPr>
                <w:lang w:val="es-ES_tradnl"/>
              </w:rPr>
              <w:t>s de la madre y del padre</w:t>
            </w:r>
          </w:p>
        </w:tc>
      </w:tr>
      <w:tr w:rsidR="00C1238E" w:rsidRPr="007D26D6" w:rsidTr="00043B7F">
        <w:tc>
          <w:tcPr>
            <w:tcW w:w="3560" w:type="dxa"/>
          </w:tcPr>
          <w:p w:rsidR="00C1238E" w:rsidRPr="007D26D6" w:rsidRDefault="00C1238E" w:rsidP="00043B7F">
            <w:pPr>
              <w:spacing w:after="0" w:line="240" w:lineRule="auto"/>
            </w:pPr>
            <w:r>
              <w:rPr>
                <w:rFonts w:asciiTheme="minorHAnsi" w:hAnsiTheme="minorHAnsi" w:cstheme="minorHAnsi"/>
                <w:color w:val="000000"/>
                <w:shd w:val="clear" w:color="auto" w:fill="FFFFFF"/>
              </w:rPr>
              <w:t>1. s</w:t>
            </w:r>
            <w:r w:rsidRPr="007D26D6">
              <w:rPr>
                <w:rFonts w:asciiTheme="minorHAnsi" w:hAnsiTheme="minorHAnsi" w:cstheme="minorHAnsi"/>
                <w:color w:val="000000"/>
                <w:shd w:val="clear" w:color="auto" w:fill="FFFFFF"/>
              </w:rPr>
              <w:t>eme-alabaren izen-abizenak</w:t>
            </w:r>
          </w:p>
        </w:tc>
        <w:tc>
          <w:tcPr>
            <w:tcW w:w="3561" w:type="dxa"/>
            <w:shd w:val="clear" w:color="auto" w:fill="D9D9D9" w:themeFill="background1" w:themeFillShade="D9"/>
          </w:tcPr>
          <w:p w:rsidR="00C1238E" w:rsidRPr="007D26D6" w:rsidRDefault="00C1238E" w:rsidP="00043B7F">
            <w:pPr>
              <w:spacing w:after="0" w:line="240" w:lineRule="auto"/>
            </w:pPr>
          </w:p>
        </w:tc>
        <w:tc>
          <w:tcPr>
            <w:tcW w:w="3561" w:type="dxa"/>
          </w:tcPr>
          <w:p w:rsidR="00C1238E" w:rsidRPr="007D26D6" w:rsidRDefault="00C1238E" w:rsidP="00D833F2">
            <w:pPr>
              <w:spacing w:after="0" w:line="240" w:lineRule="auto"/>
              <w:rPr>
                <w:lang w:val="es-ES_tradnl"/>
              </w:rPr>
            </w:pPr>
            <w:r w:rsidRPr="007D26D6">
              <w:rPr>
                <w:lang w:val="es-ES_tradnl"/>
              </w:rPr>
              <w:t xml:space="preserve">Nombre y apellidos del </w:t>
            </w:r>
            <w:r>
              <w:rPr>
                <w:lang w:val="es-ES_tradnl"/>
              </w:rPr>
              <w:t>1</w:t>
            </w:r>
            <w:r w:rsidRPr="00FF6F73">
              <w:rPr>
                <w:vertAlign w:val="superscript"/>
                <w:lang w:val="es-ES_tradnl"/>
              </w:rPr>
              <w:t xml:space="preserve">er </w:t>
            </w:r>
            <w:r>
              <w:rPr>
                <w:lang w:val="es-ES_tradnl"/>
              </w:rPr>
              <w:t xml:space="preserve">hijo-a </w:t>
            </w:r>
          </w:p>
        </w:tc>
      </w:tr>
      <w:tr w:rsidR="00C1238E" w:rsidRPr="007D26D6" w:rsidTr="00043B7F">
        <w:tc>
          <w:tcPr>
            <w:tcW w:w="3560" w:type="dxa"/>
          </w:tcPr>
          <w:p w:rsidR="00C1238E" w:rsidRPr="007D26D6" w:rsidRDefault="00C1238E" w:rsidP="00043B7F">
            <w:pPr>
              <w:spacing w:after="0" w:line="240" w:lineRule="auto"/>
            </w:pPr>
            <w:r>
              <w:rPr>
                <w:rFonts w:asciiTheme="minorHAnsi" w:hAnsiTheme="minorHAnsi" w:cstheme="minorHAnsi"/>
                <w:color w:val="000000"/>
                <w:shd w:val="clear" w:color="auto" w:fill="FFFFFF"/>
              </w:rPr>
              <w:t>2. s</w:t>
            </w:r>
            <w:r w:rsidRPr="007D26D6">
              <w:rPr>
                <w:rFonts w:asciiTheme="minorHAnsi" w:hAnsiTheme="minorHAnsi" w:cstheme="minorHAnsi"/>
                <w:color w:val="000000"/>
                <w:shd w:val="clear" w:color="auto" w:fill="FFFFFF"/>
              </w:rPr>
              <w:t>eme-alabaren izen-abizenak</w:t>
            </w:r>
          </w:p>
        </w:tc>
        <w:tc>
          <w:tcPr>
            <w:tcW w:w="3561" w:type="dxa"/>
            <w:shd w:val="clear" w:color="auto" w:fill="D9D9D9" w:themeFill="background1" w:themeFillShade="D9"/>
          </w:tcPr>
          <w:p w:rsidR="00C1238E" w:rsidRPr="007D26D6" w:rsidRDefault="00C1238E" w:rsidP="00043B7F">
            <w:pPr>
              <w:spacing w:after="0" w:line="240" w:lineRule="auto"/>
            </w:pPr>
          </w:p>
        </w:tc>
        <w:tc>
          <w:tcPr>
            <w:tcW w:w="3561" w:type="dxa"/>
          </w:tcPr>
          <w:p w:rsidR="00C1238E" w:rsidRPr="007D26D6" w:rsidRDefault="00C1238E" w:rsidP="00D833F2">
            <w:pPr>
              <w:spacing w:after="0" w:line="240" w:lineRule="auto"/>
              <w:rPr>
                <w:lang w:val="es-ES_tradnl"/>
              </w:rPr>
            </w:pPr>
            <w:r w:rsidRPr="007D26D6">
              <w:rPr>
                <w:lang w:val="es-ES_tradnl"/>
              </w:rPr>
              <w:t xml:space="preserve">Nombre y apellidos del </w:t>
            </w:r>
            <w:r>
              <w:rPr>
                <w:lang w:val="es-ES_tradnl"/>
              </w:rPr>
              <w:t xml:space="preserve">2ºhijo-a </w:t>
            </w:r>
          </w:p>
        </w:tc>
      </w:tr>
    </w:tbl>
    <w:p w:rsidR="007D26D6" w:rsidRDefault="007D26D6" w:rsidP="00977A76">
      <w:pPr>
        <w:spacing w:after="0" w:line="240" w:lineRule="auto"/>
        <w:rPr>
          <w:sz w:val="18"/>
        </w:rPr>
      </w:pPr>
    </w:p>
    <w:p w:rsidR="00C1238E" w:rsidRPr="00977A76" w:rsidRDefault="00C1238E" w:rsidP="00C1238E">
      <w:pPr>
        <w:spacing w:after="0" w:line="240" w:lineRule="auto"/>
        <w:rPr>
          <w:sz w:val="18"/>
        </w:rPr>
      </w:pPr>
    </w:p>
    <w:tbl>
      <w:tblPr>
        <w:tblW w:w="10682" w:type="dxa"/>
        <w:tblLayout w:type="fixed"/>
        <w:tblLook w:val="04A0" w:firstRow="1" w:lastRow="0" w:firstColumn="1" w:lastColumn="0" w:noHBand="0" w:noVBand="1"/>
      </w:tblPr>
      <w:tblGrid>
        <w:gridCol w:w="5341"/>
        <w:gridCol w:w="5341"/>
      </w:tblGrid>
      <w:tr w:rsidR="00C1238E" w:rsidRPr="004274CE" w:rsidTr="00043B7F">
        <w:trPr>
          <w:trHeight w:val="80"/>
        </w:trPr>
        <w:tc>
          <w:tcPr>
            <w:tcW w:w="5341" w:type="dxa"/>
          </w:tcPr>
          <w:p w:rsidR="00D151D8" w:rsidRPr="00365C2E" w:rsidRDefault="00D44EE5"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b/>
                <w:color w:val="000000" w:themeColor="text1"/>
              </w:rPr>
              <w:t>SARRERA</w:t>
            </w:r>
          </w:p>
          <w:p w:rsidR="00D76B5B" w:rsidRPr="00365C2E" w:rsidRDefault="00D76B5B" w:rsidP="00C23B0A">
            <w:pPr>
              <w:spacing w:after="0" w:line="240" w:lineRule="auto"/>
              <w:ind w:right="163"/>
              <w:rPr>
                <w:rFonts w:asciiTheme="minorHAnsi" w:hAnsiTheme="minorHAnsi" w:cstheme="minorHAnsi"/>
                <w:color w:val="000000" w:themeColor="text1"/>
              </w:rPr>
            </w:pPr>
          </w:p>
          <w:p w:rsidR="00D151D8" w:rsidRPr="00365C2E" w:rsidRDefault="00902631"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Erabat ados gaude</w:t>
            </w:r>
            <w:r w:rsidR="00D151D8" w:rsidRPr="00365C2E">
              <w:rPr>
                <w:rFonts w:asciiTheme="minorHAnsi" w:hAnsiTheme="minorHAnsi" w:cstheme="minorHAnsi"/>
                <w:color w:val="000000" w:themeColor="text1"/>
              </w:rPr>
              <w:t xml:space="preserve"> LIBERUM</w:t>
            </w:r>
            <w:r w:rsidR="00365C2E" w:rsidRPr="00365C2E">
              <w:rPr>
                <w:rFonts w:asciiTheme="minorHAnsi" w:hAnsiTheme="minorHAnsi" w:cstheme="minorHAnsi"/>
                <w:color w:val="000000" w:themeColor="text1"/>
              </w:rPr>
              <w:t xml:space="preserve"> </w:t>
            </w:r>
            <w:r w:rsidR="00BD2FB3" w:rsidRPr="00365C2E">
              <w:rPr>
                <w:rFonts w:asciiTheme="minorHAnsi" w:hAnsiTheme="minorHAnsi" w:cstheme="minorHAnsi"/>
                <w:color w:val="000000" w:themeColor="text1"/>
              </w:rPr>
              <w:t>E</w:t>
            </w:r>
            <w:r w:rsidR="00D151D8" w:rsidRPr="00365C2E">
              <w:rPr>
                <w:rFonts w:asciiTheme="minorHAnsi" w:hAnsiTheme="minorHAnsi" w:cstheme="minorHAnsi"/>
                <w:color w:val="000000" w:themeColor="text1"/>
              </w:rPr>
              <w:t>lkarteak Medikamentuen eta Osasun</w:t>
            </w:r>
            <w:r w:rsidR="00F13C51">
              <w:rPr>
                <w:rFonts w:asciiTheme="minorHAnsi" w:hAnsiTheme="minorHAnsi" w:cstheme="minorHAnsi"/>
                <w:color w:val="000000" w:themeColor="text1"/>
              </w:rPr>
              <w:t xml:space="preserve"> </w:t>
            </w:r>
            <w:r w:rsidR="00D151D8" w:rsidRPr="00365C2E">
              <w:rPr>
                <w:rFonts w:asciiTheme="minorHAnsi" w:hAnsiTheme="minorHAnsi" w:cstheme="minorHAnsi"/>
                <w:color w:val="000000" w:themeColor="text1"/>
              </w:rPr>
              <w:t>Produktuen Espainiar Agentziaren aurrean jarritako salaketa</w:t>
            </w:r>
            <w:r w:rsidRPr="00365C2E">
              <w:rPr>
                <w:rFonts w:asciiTheme="minorHAnsi" w:hAnsiTheme="minorHAnsi" w:cstheme="minorHAnsi"/>
                <w:color w:val="000000" w:themeColor="text1"/>
              </w:rPr>
              <w:t>rekin</w:t>
            </w:r>
            <w:r w:rsidR="00C23B0A" w:rsidRPr="00365C2E">
              <w:rPr>
                <w:rFonts w:asciiTheme="minorHAnsi" w:hAnsiTheme="minorHAnsi" w:cstheme="minorHAnsi"/>
                <w:color w:val="000000" w:themeColor="text1"/>
              </w:rPr>
              <w:t>. Bertan</w:t>
            </w:r>
            <w:r w:rsidR="00D151D8" w:rsidRPr="00365C2E">
              <w:rPr>
                <w:rFonts w:asciiTheme="minorHAnsi" w:hAnsiTheme="minorHAnsi" w:cstheme="minorHAnsi"/>
                <w:color w:val="000000" w:themeColor="text1"/>
              </w:rPr>
              <w:t xml:space="preserve"> adingabeentzako </w:t>
            </w:r>
            <w:proofErr w:type="spellStart"/>
            <w:r w:rsidR="00D151D8" w:rsidRPr="00365C2E">
              <w:rPr>
                <w:rFonts w:asciiTheme="minorHAnsi" w:hAnsiTheme="minorHAnsi" w:cstheme="minorHAnsi"/>
                <w:color w:val="000000" w:themeColor="text1"/>
              </w:rPr>
              <w:t>Covid</w:t>
            </w:r>
            <w:proofErr w:type="spellEnd"/>
            <w:r w:rsidR="00D151D8" w:rsidRPr="00365C2E">
              <w:rPr>
                <w:rFonts w:asciiTheme="minorHAnsi" w:hAnsiTheme="minorHAnsi" w:cstheme="minorHAnsi"/>
                <w:color w:val="000000" w:themeColor="text1"/>
              </w:rPr>
              <w:t xml:space="preserve"> 19-aren gaixotasunaren aurkako tratamen</w:t>
            </w:r>
            <w:r w:rsidR="005E5B47" w:rsidRPr="00365C2E">
              <w:rPr>
                <w:rFonts w:asciiTheme="minorHAnsi" w:hAnsiTheme="minorHAnsi" w:cstheme="minorHAnsi"/>
                <w:color w:val="000000" w:themeColor="text1"/>
              </w:rPr>
              <w:t xml:space="preserve">durako Europar </w:t>
            </w:r>
            <w:r w:rsidR="00D151D8" w:rsidRPr="00365C2E">
              <w:rPr>
                <w:rFonts w:asciiTheme="minorHAnsi" w:hAnsiTheme="minorHAnsi" w:cstheme="minorHAnsi"/>
                <w:color w:val="000000" w:themeColor="text1"/>
              </w:rPr>
              <w:t xml:space="preserve">Batzordeak baimendutako medikamentuak </w:t>
            </w:r>
            <w:r w:rsidR="00C23B0A" w:rsidRPr="00365C2E">
              <w:rPr>
                <w:rFonts w:asciiTheme="minorHAnsi" w:hAnsiTheme="minorHAnsi" w:cstheme="minorHAnsi"/>
                <w:color w:val="000000" w:themeColor="text1"/>
              </w:rPr>
              <w:t xml:space="preserve">SALATU eta </w:t>
            </w:r>
            <w:r w:rsidR="00D151D8" w:rsidRPr="00365C2E">
              <w:rPr>
                <w:rFonts w:asciiTheme="minorHAnsi" w:hAnsiTheme="minorHAnsi" w:cstheme="minorHAnsi"/>
                <w:color w:val="000000" w:themeColor="text1"/>
              </w:rPr>
              <w:t>espainiar lurraldean OFIZIOZ</w:t>
            </w:r>
            <w:r w:rsidR="00C23B0A" w:rsidRPr="00365C2E">
              <w:rPr>
                <w:rFonts w:asciiTheme="minorHAnsi" w:hAnsiTheme="minorHAnsi" w:cstheme="minorHAnsi"/>
                <w:color w:val="000000" w:themeColor="text1"/>
              </w:rPr>
              <w:t xml:space="preserve"> ETEKO</w:t>
            </w:r>
            <w:r w:rsidR="00D151D8" w:rsidRPr="00365C2E">
              <w:rPr>
                <w:rFonts w:asciiTheme="minorHAnsi" w:hAnsiTheme="minorHAnsi" w:cstheme="minorHAnsi"/>
                <w:color w:val="000000" w:themeColor="text1"/>
              </w:rPr>
              <w:t xml:space="preserve"> ESKAT</w:t>
            </w:r>
            <w:r w:rsidR="00C23B0A" w:rsidRPr="00365C2E">
              <w:rPr>
                <w:rFonts w:asciiTheme="minorHAnsi" w:hAnsiTheme="minorHAnsi" w:cstheme="minorHAnsi"/>
                <w:color w:val="000000" w:themeColor="text1"/>
              </w:rPr>
              <w:t>U DA. Hori guztia 1345/2007 Dekretuaren 69.2 artikuluaren arabera eta Europako Parlamentuko eta Kontseiluko 726/2004 (EB) Araudiko 20.4 artikuluari jarraiki. Iz</w:t>
            </w:r>
            <w:r w:rsidR="00D151D8" w:rsidRPr="00365C2E">
              <w:rPr>
                <w:rFonts w:asciiTheme="minorHAnsi" w:hAnsiTheme="minorHAnsi" w:cstheme="minorHAnsi"/>
                <w:color w:val="000000" w:themeColor="text1"/>
              </w:rPr>
              <w:t>an ere, onuragarria baino kaltegarriagoa baita, eta adingabeak beharrezko</w:t>
            </w:r>
            <w:r w:rsidR="00C23B0A" w:rsidRPr="00365C2E">
              <w:rPr>
                <w:rFonts w:asciiTheme="minorHAnsi" w:hAnsiTheme="minorHAnsi" w:cstheme="minorHAnsi"/>
                <w:color w:val="000000" w:themeColor="text1"/>
              </w:rPr>
              <w:t>a ez den</w:t>
            </w:r>
            <w:r w:rsidR="00D151D8" w:rsidRPr="00365C2E">
              <w:rPr>
                <w:rFonts w:asciiTheme="minorHAnsi" w:hAnsiTheme="minorHAnsi" w:cstheme="minorHAnsi"/>
                <w:color w:val="000000" w:themeColor="text1"/>
              </w:rPr>
              <w:t xml:space="preserve"> arrisku handiagoan jartzen baititu.</w:t>
            </w:r>
            <w:r w:rsidR="00365C2E" w:rsidRPr="00365C2E">
              <w:rPr>
                <w:rFonts w:asciiTheme="minorHAnsi" w:hAnsiTheme="minorHAnsi" w:cstheme="minorHAnsi"/>
                <w:color w:val="000000" w:themeColor="text1"/>
              </w:rPr>
              <w:t xml:space="preserve"> </w:t>
            </w:r>
            <w:r w:rsidR="00C23B0A" w:rsidRPr="00365C2E">
              <w:rPr>
                <w:rFonts w:asciiTheme="minorHAnsi" w:hAnsiTheme="minorHAnsi" w:cstheme="minorHAnsi"/>
                <w:color w:val="000000" w:themeColor="text1"/>
              </w:rPr>
              <w:t>Salaketa hau hemen irakurtzeko aukera dago</w:t>
            </w:r>
            <w:r w:rsidR="00365C2E" w:rsidRPr="00365C2E">
              <w:rPr>
                <w:rFonts w:asciiTheme="minorHAnsi" w:hAnsiTheme="minorHAnsi" w:cstheme="minorHAnsi"/>
                <w:color w:val="000000" w:themeColor="text1"/>
              </w:rPr>
              <w:t xml:space="preserve"> ondorengo webgunean</w:t>
            </w:r>
            <w:r w:rsidR="00C23B0A" w:rsidRPr="00365C2E">
              <w:rPr>
                <w:rFonts w:asciiTheme="minorHAnsi" w:hAnsiTheme="minorHAnsi" w:cstheme="minorHAnsi"/>
                <w:color w:val="000000" w:themeColor="text1"/>
              </w:rPr>
              <w:t>: www.bizitza.eus/Gubabestu/</w:t>
            </w:r>
            <w:r w:rsidR="00351263">
              <w:rPr>
                <w:rFonts w:asciiTheme="minorHAnsi" w:hAnsiTheme="minorHAnsi" w:cstheme="minorHAnsi"/>
                <w:color w:val="000000" w:themeColor="text1"/>
              </w:rPr>
              <w:t>Gurasoak</w:t>
            </w:r>
            <w:bookmarkStart w:id="0" w:name="_GoBack"/>
            <w:bookmarkEnd w:id="0"/>
          </w:p>
          <w:p w:rsidR="00D151D8" w:rsidRPr="00365C2E" w:rsidRDefault="00C23B0A"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Gainera </w:t>
            </w:r>
            <w:r w:rsidR="00D151D8" w:rsidRPr="00365C2E">
              <w:rPr>
                <w:rFonts w:asciiTheme="minorHAnsi" w:hAnsiTheme="minorHAnsi" w:cstheme="minorHAnsi"/>
                <w:color w:val="000000" w:themeColor="text1"/>
              </w:rPr>
              <w:t>Osasun Erakundeen aldetik AUSARKERIATZAT JOTZEN DUGU COVID 19</w:t>
            </w:r>
            <w:r w:rsidRPr="00365C2E">
              <w:rPr>
                <w:rFonts w:asciiTheme="minorHAnsi" w:hAnsiTheme="minorHAnsi" w:cstheme="minorHAnsi"/>
                <w:color w:val="000000" w:themeColor="text1"/>
              </w:rPr>
              <w:t>aren</w:t>
            </w:r>
            <w:r w:rsidR="00D151D8" w:rsidRPr="00365C2E">
              <w:rPr>
                <w:rFonts w:asciiTheme="minorHAnsi" w:hAnsiTheme="minorHAnsi" w:cstheme="minorHAnsi"/>
                <w:color w:val="000000" w:themeColor="text1"/>
              </w:rPr>
              <w:t xml:space="preserve"> TXERTOA GAZTE ZEIN HAURREI JARTZEA.</w:t>
            </w:r>
          </w:p>
          <w:p w:rsidR="00D151D8" w:rsidRPr="00365C2E" w:rsidRDefault="00D151D8"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Txertatze prozesu </w:t>
            </w:r>
            <w:r w:rsidR="00C23B0A" w:rsidRPr="00365C2E">
              <w:rPr>
                <w:rFonts w:asciiTheme="minorHAnsi" w:hAnsiTheme="minorHAnsi" w:cstheme="minorHAnsi"/>
                <w:color w:val="000000" w:themeColor="text1"/>
              </w:rPr>
              <w:t>esperimental</w:t>
            </w:r>
            <w:r w:rsidR="00365C2E" w:rsidRPr="00365C2E">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 xml:space="preserve">honek,  hedabideen bultzada ikaragarriaz </w:t>
            </w:r>
            <w:r w:rsidR="00C23B0A" w:rsidRPr="00365C2E">
              <w:rPr>
                <w:rFonts w:asciiTheme="minorHAnsi" w:hAnsiTheme="minorHAnsi" w:cstheme="minorHAnsi"/>
                <w:color w:val="000000" w:themeColor="text1"/>
              </w:rPr>
              <w:t>burutzen ari dena, (e</w:t>
            </w:r>
            <w:r w:rsidRPr="00365C2E">
              <w:rPr>
                <w:rFonts w:asciiTheme="minorHAnsi" w:hAnsiTheme="minorHAnsi" w:cstheme="minorHAnsi"/>
                <w:color w:val="000000" w:themeColor="text1"/>
              </w:rPr>
              <w:t>ntzute handiko komunikabide nagusienak baliatuta</w:t>
            </w:r>
            <w:r w:rsidR="00C23B0A" w:rsidRPr="00365C2E">
              <w:rPr>
                <w:rFonts w:asciiTheme="minorHAnsi" w:hAnsiTheme="minorHAnsi" w:cstheme="minorHAnsi"/>
                <w:color w:val="000000" w:themeColor="text1"/>
              </w:rPr>
              <w:t>)</w:t>
            </w:r>
            <w:r w:rsidRPr="00365C2E">
              <w:rPr>
                <w:rFonts w:asciiTheme="minorHAnsi" w:hAnsiTheme="minorHAnsi" w:cstheme="minorHAnsi"/>
                <w:color w:val="000000" w:themeColor="text1"/>
              </w:rPr>
              <w:t xml:space="preserve"> inolako eztabaida publikorik gabe (bat ez datozen ahotsak etengabe isilarazten </w:t>
            </w:r>
            <w:proofErr w:type="spellStart"/>
            <w:r w:rsidRPr="00365C2E">
              <w:rPr>
                <w:rFonts w:asciiTheme="minorHAnsi" w:hAnsiTheme="minorHAnsi" w:cstheme="minorHAnsi"/>
                <w:color w:val="000000" w:themeColor="text1"/>
              </w:rPr>
              <w:t>dituztelarik</w:t>
            </w:r>
            <w:proofErr w:type="spellEnd"/>
            <w:r w:rsidRPr="00365C2E">
              <w:rPr>
                <w:rFonts w:asciiTheme="minorHAnsi" w:hAnsiTheme="minorHAnsi" w:cstheme="minorHAnsi"/>
                <w:color w:val="000000" w:themeColor="text1"/>
              </w:rPr>
              <w:t xml:space="preserve">) eta herritarrei arriskuen berri gutxi emanda, OSASUN AGINTARIENGANAKO MESFIDANTZA HANDIA eragin digu. Jakina, ez gara osasun langileenganako mesfidantzaz ari. Hala, BADUGU OSASUN LANGILEENGANAKO KONFIDANTZA (MEDIKU, ERIZAIN, LAGUNTZAILE, ZAINDARI ZEIN ADMINISTRARIENGANAKOA); BEREN NAGUSIENGANAKO MESFIDANTZA, ordea, </w:t>
            </w:r>
            <w:r w:rsidRPr="00365C2E">
              <w:rPr>
                <w:rFonts w:asciiTheme="minorHAnsi" w:hAnsiTheme="minorHAnsi" w:cstheme="minorHAnsi"/>
                <w:color w:val="000000" w:themeColor="text1"/>
              </w:rPr>
              <w:lastRenderedPageBreak/>
              <w:t>SAKONA DA BENETAN, BAI ETA BERORIEK EZARRI OHI DITUZTEN PROTOKOLOEI DAGOKIENEAN ERE, SARRI ARRAZIONALTASUN ETA PROPORTZIONAL</w:t>
            </w:r>
            <w:r w:rsidR="00C23B0A" w:rsidRPr="00365C2E">
              <w:rPr>
                <w:rFonts w:asciiTheme="minorHAnsi" w:hAnsiTheme="minorHAnsi" w:cstheme="minorHAnsi"/>
                <w:color w:val="000000" w:themeColor="text1"/>
              </w:rPr>
              <w:t>-</w:t>
            </w:r>
            <w:r w:rsidRPr="00365C2E">
              <w:rPr>
                <w:rFonts w:asciiTheme="minorHAnsi" w:hAnsiTheme="minorHAnsi" w:cstheme="minorHAnsi"/>
                <w:color w:val="000000" w:themeColor="text1"/>
              </w:rPr>
              <w:t>TASUN PRINTZIPIO OROREN KALTERAKO BAITIRA.</w:t>
            </w:r>
          </w:p>
          <w:p w:rsidR="00D151D8" w:rsidRPr="00365C2E" w:rsidRDefault="00D151D8"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Testuinguru honetan eta OSASUN AGINTARIEI ZUZENDUTA, honako </w:t>
            </w:r>
            <w:r w:rsidR="00C23B0A" w:rsidRPr="00365C2E">
              <w:rPr>
                <w:rFonts w:asciiTheme="minorHAnsi" w:hAnsiTheme="minorHAnsi" w:cstheme="minorHAnsi"/>
                <w:color w:val="000000" w:themeColor="text1"/>
              </w:rPr>
              <w:t>BAIMEN UKAPENAREN</w:t>
            </w:r>
            <w:r w:rsidRPr="00365C2E">
              <w:rPr>
                <w:rFonts w:asciiTheme="minorHAnsi" w:hAnsiTheme="minorHAnsi" w:cstheme="minorHAnsi"/>
                <w:color w:val="000000" w:themeColor="text1"/>
              </w:rPr>
              <w:t xml:space="preserve"> adierazpena egin nahi dugu</w:t>
            </w:r>
            <w:r w:rsidR="00C23B0A" w:rsidRPr="00365C2E">
              <w:rPr>
                <w:rFonts w:asciiTheme="minorHAnsi" w:hAnsiTheme="minorHAnsi" w:cstheme="minorHAnsi"/>
                <w:color w:val="000000" w:themeColor="text1"/>
              </w:rPr>
              <w:t>,</w:t>
            </w:r>
            <w:r w:rsidRPr="00365C2E">
              <w:rPr>
                <w:rFonts w:asciiTheme="minorHAnsi" w:hAnsiTheme="minorHAnsi" w:cstheme="minorHAnsi"/>
                <w:color w:val="000000" w:themeColor="text1"/>
              </w:rPr>
              <w:t xml:space="preserve"> gure seme</w:t>
            </w:r>
            <w:r w:rsidR="00C23B0A" w:rsidRPr="00365C2E">
              <w:rPr>
                <w:rFonts w:asciiTheme="minorHAnsi" w:hAnsiTheme="minorHAnsi" w:cstheme="minorHAnsi"/>
                <w:color w:val="000000" w:themeColor="text1"/>
              </w:rPr>
              <w:t>-</w:t>
            </w:r>
            <w:r w:rsidRPr="00365C2E">
              <w:rPr>
                <w:rFonts w:asciiTheme="minorHAnsi" w:hAnsiTheme="minorHAnsi" w:cstheme="minorHAnsi"/>
                <w:color w:val="000000" w:themeColor="text1"/>
              </w:rPr>
              <w:t xml:space="preserve">alabari ezein tratamendu mediku </w:t>
            </w:r>
            <w:r w:rsidR="00C23B0A" w:rsidRPr="00365C2E">
              <w:rPr>
                <w:rFonts w:asciiTheme="minorHAnsi" w:hAnsiTheme="minorHAnsi" w:cstheme="minorHAnsi"/>
                <w:color w:val="000000" w:themeColor="text1"/>
              </w:rPr>
              <w:t>ez egiteko</w:t>
            </w:r>
            <w:r w:rsidRPr="00365C2E">
              <w:rPr>
                <w:rFonts w:asciiTheme="minorHAnsi" w:hAnsiTheme="minorHAnsi" w:cstheme="minorHAnsi"/>
                <w:color w:val="000000" w:themeColor="text1"/>
              </w:rPr>
              <w:t>, non ez den premiazko arreta zuzena, istripurik balego.</w:t>
            </w:r>
          </w:p>
          <w:p w:rsidR="00D151D8" w:rsidRPr="00365C2E" w:rsidRDefault="00D151D8" w:rsidP="00C23B0A">
            <w:pPr>
              <w:spacing w:after="0" w:line="240" w:lineRule="auto"/>
              <w:ind w:right="163"/>
              <w:rPr>
                <w:rFonts w:asciiTheme="minorHAnsi" w:hAnsiTheme="minorHAnsi" w:cstheme="minorHAnsi"/>
                <w:color w:val="000000" w:themeColor="text1"/>
              </w:rPr>
            </w:pPr>
          </w:p>
          <w:p w:rsidR="00D151D8" w:rsidRPr="00365C2E" w:rsidRDefault="00D151D8" w:rsidP="00C23B0A">
            <w:pPr>
              <w:spacing w:after="0" w:line="240" w:lineRule="auto"/>
              <w:ind w:right="163"/>
              <w:rPr>
                <w:rFonts w:asciiTheme="minorHAnsi" w:hAnsiTheme="minorHAnsi" w:cstheme="minorHAnsi"/>
                <w:color w:val="000000" w:themeColor="text1"/>
              </w:rPr>
            </w:pPr>
          </w:p>
          <w:p w:rsidR="00E106B7" w:rsidRPr="00365C2E" w:rsidRDefault="00E106B7" w:rsidP="00C23B0A">
            <w:pPr>
              <w:spacing w:after="0" w:line="240" w:lineRule="auto"/>
              <w:ind w:right="163"/>
              <w:rPr>
                <w:rFonts w:asciiTheme="minorHAnsi" w:hAnsiTheme="minorHAnsi" w:cstheme="minorHAnsi"/>
                <w:color w:val="000000" w:themeColor="text1"/>
              </w:rPr>
            </w:pPr>
          </w:p>
          <w:p w:rsidR="00E106B7" w:rsidRPr="00365C2E" w:rsidRDefault="00E106B7" w:rsidP="00C23B0A">
            <w:pPr>
              <w:spacing w:after="0" w:line="240" w:lineRule="auto"/>
              <w:ind w:right="163"/>
              <w:rPr>
                <w:rFonts w:asciiTheme="minorHAnsi" w:hAnsiTheme="minorHAnsi" w:cstheme="minorHAnsi"/>
                <w:color w:val="000000" w:themeColor="text1"/>
              </w:rPr>
            </w:pPr>
          </w:p>
          <w:p w:rsidR="00C23B0A" w:rsidRPr="00365C2E" w:rsidRDefault="00C23B0A" w:rsidP="00C23B0A">
            <w:pPr>
              <w:spacing w:after="0" w:line="240" w:lineRule="auto"/>
              <w:ind w:right="163"/>
              <w:rPr>
                <w:rFonts w:asciiTheme="minorHAnsi" w:hAnsiTheme="minorHAnsi" w:cstheme="minorHAnsi"/>
                <w:color w:val="000000" w:themeColor="text1"/>
              </w:rPr>
            </w:pPr>
          </w:p>
          <w:p w:rsidR="00D151D8" w:rsidRPr="00365C2E" w:rsidRDefault="00D151D8" w:rsidP="00C23B0A">
            <w:pPr>
              <w:spacing w:after="0" w:line="240" w:lineRule="auto"/>
              <w:ind w:right="163"/>
              <w:jc w:val="left"/>
              <w:rPr>
                <w:rFonts w:asciiTheme="minorHAnsi" w:hAnsiTheme="minorHAnsi" w:cstheme="minorHAnsi"/>
                <w:b/>
                <w:color w:val="000000" w:themeColor="text1"/>
              </w:rPr>
            </w:pPr>
            <w:r w:rsidRPr="00365C2E">
              <w:rPr>
                <w:rFonts w:asciiTheme="minorHAnsi" w:hAnsiTheme="minorHAnsi" w:cstheme="minorHAnsi"/>
                <w:b/>
                <w:color w:val="000000" w:themeColor="text1"/>
              </w:rPr>
              <w:t>ONESPEN</w:t>
            </w:r>
            <w:r w:rsidR="00C23B0A" w:rsidRPr="00365C2E">
              <w:rPr>
                <w:rFonts w:asciiTheme="minorHAnsi" w:hAnsiTheme="minorHAnsi" w:cstheme="minorHAnsi"/>
                <w:b/>
                <w:color w:val="000000" w:themeColor="text1"/>
              </w:rPr>
              <w:t xml:space="preserve"> EZAREN </w:t>
            </w:r>
            <w:r w:rsidRPr="00365C2E">
              <w:rPr>
                <w:rFonts w:asciiTheme="minorHAnsi" w:hAnsiTheme="minorHAnsi" w:cstheme="minorHAnsi"/>
                <w:b/>
                <w:color w:val="000000" w:themeColor="text1"/>
              </w:rPr>
              <w:t xml:space="preserve">ETA BAIMEN </w:t>
            </w:r>
            <w:r w:rsidR="00C23B0A" w:rsidRPr="00365C2E">
              <w:rPr>
                <w:rFonts w:asciiTheme="minorHAnsi" w:hAnsiTheme="minorHAnsi" w:cstheme="minorHAnsi"/>
                <w:b/>
                <w:color w:val="000000" w:themeColor="text1"/>
              </w:rPr>
              <w:t>UKAPENA</w:t>
            </w:r>
            <w:r w:rsidRPr="00365C2E">
              <w:rPr>
                <w:rFonts w:asciiTheme="minorHAnsi" w:hAnsiTheme="minorHAnsi" w:cstheme="minorHAnsi"/>
                <w:b/>
                <w:color w:val="000000" w:themeColor="text1"/>
              </w:rPr>
              <w:t>REN ADIERAZPENA</w:t>
            </w:r>
          </w:p>
          <w:p w:rsidR="00D151D8" w:rsidRPr="00365C2E" w:rsidRDefault="00D151D8" w:rsidP="00C23B0A">
            <w:pPr>
              <w:spacing w:after="0" w:line="240" w:lineRule="auto"/>
              <w:ind w:right="163"/>
              <w:rPr>
                <w:rFonts w:asciiTheme="minorHAnsi" w:hAnsiTheme="minorHAnsi" w:cstheme="minorHAnsi"/>
                <w:color w:val="000000" w:themeColor="text1"/>
              </w:rPr>
            </w:pPr>
          </w:p>
          <w:p w:rsidR="008A026A"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Aita eta ama gisa dugun zuzeneko interesean eta legitimazioan eta Guraso Ahala edukirik adierazten dugu</w:t>
            </w:r>
            <w:r w:rsidR="007B1338" w:rsidRPr="00365C2E">
              <w:rPr>
                <w:rFonts w:asciiTheme="minorHAnsi" w:hAnsiTheme="minorHAnsi" w:cstheme="minorHAnsi"/>
                <w:color w:val="000000" w:themeColor="text1"/>
              </w:rPr>
              <w:t xml:space="preserve"> EZ</w:t>
            </w:r>
            <w:r w:rsidRPr="00365C2E">
              <w:rPr>
                <w:rFonts w:asciiTheme="minorHAnsi" w:hAnsiTheme="minorHAnsi" w:cstheme="minorHAnsi"/>
                <w:color w:val="000000" w:themeColor="text1"/>
              </w:rPr>
              <w:t xml:space="preserve"> GAUDELA ADOS eta, ondorioz, EZ DUGULA BAIMENIK EMATEN gure seme-alabei proba diagnostikoak egiteko, hala nola tenperatura hartzeko eta PCR, osasun</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azterketak edo mediku</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 xml:space="preserve">azterketak egiteko. Eta istripua gertatuz gero (erorketak, ebakiak, kolpeak, zorabioak, arrailak, etab.) soilik premiazko laguntza emateko eta kasu horietan, zuzenean eta berehala guri deitzeko.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Eta ez du</w:t>
            </w:r>
            <w:r w:rsidR="007B1338" w:rsidRPr="00365C2E">
              <w:rPr>
                <w:rFonts w:asciiTheme="minorHAnsi" w:hAnsiTheme="minorHAnsi" w:cstheme="minorHAnsi"/>
                <w:color w:val="000000" w:themeColor="text1"/>
              </w:rPr>
              <w:t>gula</w:t>
            </w:r>
            <w:r w:rsidRPr="00365C2E">
              <w:rPr>
                <w:rFonts w:asciiTheme="minorHAnsi" w:hAnsiTheme="minorHAnsi" w:cstheme="minorHAnsi"/>
                <w:color w:val="000000" w:themeColor="text1"/>
              </w:rPr>
              <w:t xml:space="preserve"> baimenik ematen edozein sendagai ahoz, sudurretik edo beste edozein bidetatik emateko, edo TXERTO </w:t>
            </w:r>
            <w:r w:rsidR="00076A3F">
              <w:rPr>
                <w:rFonts w:asciiTheme="minorHAnsi" w:hAnsiTheme="minorHAnsi" w:cstheme="minorHAnsi"/>
                <w:color w:val="000000" w:themeColor="text1"/>
              </w:rPr>
              <w:t>(</w:t>
            </w:r>
            <w:r w:rsidRPr="00365C2E">
              <w:rPr>
                <w:rFonts w:asciiTheme="minorHAnsi" w:hAnsiTheme="minorHAnsi" w:cstheme="minorHAnsi"/>
                <w:color w:val="000000" w:themeColor="text1"/>
              </w:rPr>
              <w:t>ESPERIMENTALA edo beste motakoa</w:t>
            </w:r>
            <w:r w:rsidR="00076A3F">
              <w:rPr>
                <w:rFonts w:asciiTheme="minorHAnsi" w:hAnsiTheme="minorHAnsi" w:cstheme="minorHAnsi"/>
                <w:color w:val="000000" w:themeColor="text1"/>
              </w:rPr>
              <w:t>)</w:t>
            </w:r>
            <w:r w:rsidRPr="00365C2E">
              <w:rPr>
                <w:rFonts w:asciiTheme="minorHAnsi" w:hAnsiTheme="minorHAnsi" w:cstheme="minorHAnsi"/>
                <w:color w:val="000000" w:themeColor="text1"/>
              </w:rPr>
              <w:t xml:space="preserve"> emateko, baldin eta ez badut nik espresuki, </w:t>
            </w:r>
            <w:r w:rsidR="007359C9">
              <w:rPr>
                <w:rFonts w:asciiTheme="minorHAnsi" w:hAnsiTheme="minorHAnsi" w:cstheme="minorHAnsi"/>
                <w:color w:val="000000" w:themeColor="text1"/>
              </w:rPr>
              <w:t>beren-beregi</w:t>
            </w:r>
            <w:r w:rsidRPr="00365C2E">
              <w:rPr>
                <w:rFonts w:asciiTheme="minorHAnsi" w:hAnsiTheme="minorHAnsi" w:cstheme="minorHAnsi"/>
                <w:color w:val="000000" w:themeColor="text1"/>
              </w:rPr>
              <w:t xml:space="preserve"> eta idatziz aurretik onartu. Era berean, argi utzi nahi dugu, kontaktu zuzenagatik konfinatuz gero, ez dugula onartzen seme-alabak bere ohiko bizilekua ez den beste inon egotea. </w:t>
            </w:r>
          </w:p>
          <w:p w:rsidR="00C1238E" w:rsidRPr="00365C2E" w:rsidRDefault="00C1238E" w:rsidP="00C23B0A">
            <w:pPr>
              <w:spacing w:after="0" w:line="240" w:lineRule="auto"/>
              <w:ind w:right="163"/>
              <w:rPr>
                <w:rFonts w:asciiTheme="minorHAnsi" w:hAnsiTheme="minorHAnsi" w:cstheme="minorHAnsi"/>
                <w:color w:val="000000" w:themeColor="text1"/>
              </w:rPr>
            </w:pPr>
          </w:p>
          <w:p w:rsidR="00C1238E" w:rsidRPr="00D2285F" w:rsidRDefault="00C1238E" w:rsidP="00C23B0A">
            <w:pPr>
              <w:spacing w:after="0" w:line="240" w:lineRule="auto"/>
              <w:ind w:right="164"/>
              <w:rPr>
                <w:rFonts w:asciiTheme="minorHAnsi" w:hAnsiTheme="minorHAnsi" w:cstheme="minorHAnsi"/>
                <w:color w:val="000000" w:themeColor="text1"/>
              </w:rPr>
            </w:pPr>
          </w:p>
          <w:p w:rsidR="001869D9" w:rsidRPr="00365C2E" w:rsidRDefault="00FA0E36" w:rsidP="00C23B0A">
            <w:pPr>
              <w:spacing w:after="0" w:line="240" w:lineRule="auto"/>
              <w:ind w:right="163"/>
              <w:rPr>
                <w:rFonts w:asciiTheme="minorHAnsi" w:hAnsiTheme="minorHAnsi" w:cstheme="minorHAnsi"/>
                <w:b/>
                <w:color w:val="000000" w:themeColor="text1"/>
              </w:rPr>
            </w:pPr>
            <w:r w:rsidRPr="00365C2E">
              <w:rPr>
                <w:rFonts w:asciiTheme="minorHAnsi" w:hAnsiTheme="minorHAnsi" w:cstheme="minorHAnsi"/>
                <w:b/>
                <w:color w:val="000000" w:themeColor="text1"/>
              </w:rPr>
              <w:t xml:space="preserve">a) </w:t>
            </w:r>
            <w:r w:rsidR="00C1238E" w:rsidRPr="00365C2E">
              <w:rPr>
                <w:rFonts w:asciiTheme="minorHAnsi" w:hAnsiTheme="minorHAnsi" w:cstheme="minorHAnsi"/>
                <w:b/>
                <w:color w:val="000000" w:themeColor="text1"/>
              </w:rPr>
              <w:t xml:space="preserve">Zentzu horretan, </w:t>
            </w:r>
            <w:r w:rsidRPr="00365C2E">
              <w:rPr>
                <w:rFonts w:asciiTheme="minorHAnsi" w:hAnsiTheme="minorHAnsi" w:cstheme="minorHAnsi"/>
                <w:b/>
                <w:color w:val="000000" w:themeColor="text1"/>
              </w:rPr>
              <w:t>beren-beregi</w:t>
            </w:r>
            <w:r w:rsidR="00C1238E" w:rsidRPr="00365C2E">
              <w:rPr>
                <w:rFonts w:asciiTheme="minorHAnsi" w:hAnsiTheme="minorHAnsi" w:cstheme="minorHAnsi"/>
                <w:b/>
                <w:color w:val="000000" w:themeColor="text1"/>
              </w:rPr>
              <w:t xml:space="preserve"> ADIERAZTEN </w:t>
            </w:r>
            <w:r w:rsidR="001869D9" w:rsidRPr="00365C2E">
              <w:rPr>
                <w:rFonts w:asciiTheme="minorHAnsi" w:hAnsiTheme="minorHAnsi" w:cstheme="minorHAnsi"/>
                <w:b/>
                <w:color w:val="000000" w:themeColor="text1"/>
              </w:rPr>
              <w:t>DUGU</w:t>
            </w:r>
            <w:r w:rsidR="00C1238E" w:rsidRPr="00365C2E">
              <w:rPr>
                <w:rFonts w:asciiTheme="minorHAnsi" w:hAnsiTheme="minorHAnsi" w:cstheme="minorHAnsi"/>
                <w:b/>
                <w:color w:val="000000" w:themeColor="text1"/>
              </w:rPr>
              <w:t>:</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1. EZ DUGULA BAIMENTZEN</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seme-alabei inolako TXERTORIK edo sendagairik ematea ahoz, sudurretik edo beste edozein bidetatik, aurretik nire idatzizko baimena eduki ezean. (Alde horretatik, adierazi nahi dugu ez dudala baimentzen txertaketa</w:t>
            </w:r>
            <w:r w:rsidR="00365C2E" w:rsidRPr="00365C2E">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egutegiko txertorik ematea, ez eta egutegi horretan sartuta ez dagoen aparteko txertorik ere).</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2. Proba diagnostikoak, txertoak edota bestelako sendagaiak programatu diren egunean seme-alaba eskolara joanez gero, HORREK EZ DU NAHI ESANETA EZ DA ULERTUKO isilbidez ados </w:t>
            </w:r>
            <w:proofErr w:type="spellStart"/>
            <w:r w:rsidRPr="00365C2E">
              <w:rPr>
                <w:rFonts w:asciiTheme="minorHAnsi" w:hAnsiTheme="minorHAnsi" w:cstheme="minorHAnsi"/>
                <w:color w:val="000000" w:themeColor="text1"/>
              </w:rPr>
              <w:lastRenderedPageBreak/>
              <w:t>gaudenik</w:t>
            </w:r>
            <w:proofErr w:type="spellEnd"/>
            <w:r w:rsidRPr="00365C2E">
              <w:rPr>
                <w:rFonts w:asciiTheme="minorHAnsi" w:hAnsiTheme="minorHAnsi" w:cstheme="minorHAnsi"/>
                <w:color w:val="000000" w:themeColor="text1"/>
              </w:rPr>
              <w:t xml:space="preserve">, ez baldin badugu baimen esplizitua eta idatzia ematen horretarako.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3. EZ D</w:t>
            </w:r>
            <w:r w:rsidR="00F611E4" w:rsidRPr="00365C2E">
              <w:rPr>
                <w:rFonts w:asciiTheme="minorHAnsi" w:hAnsiTheme="minorHAnsi" w:cstheme="minorHAnsi"/>
                <w:color w:val="000000" w:themeColor="text1"/>
              </w:rPr>
              <w:t>UGU</w:t>
            </w:r>
            <w:r w:rsidR="005219E9" w:rsidRPr="00365C2E">
              <w:rPr>
                <w:rFonts w:asciiTheme="minorHAnsi" w:hAnsiTheme="minorHAnsi" w:cstheme="minorHAnsi"/>
                <w:color w:val="000000" w:themeColor="text1"/>
              </w:rPr>
              <w:t>LA</w:t>
            </w:r>
            <w:r w:rsidRPr="00365C2E">
              <w:rPr>
                <w:rFonts w:asciiTheme="minorHAnsi" w:hAnsiTheme="minorHAnsi" w:cstheme="minorHAnsi"/>
                <w:color w:val="000000" w:themeColor="text1"/>
              </w:rPr>
              <w:t xml:space="preserve"> ONARTZEN inolako sendagairik ematea.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4. EZ DU</w:t>
            </w:r>
            <w:r w:rsidR="008A026A" w:rsidRPr="00365C2E">
              <w:rPr>
                <w:rFonts w:asciiTheme="minorHAnsi" w:hAnsiTheme="minorHAnsi" w:cstheme="minorHAnsi"/>
                <w:color w:val="000000" w:themeColor="text1"/>
              </w:rPr>
              <w:t>GU</w:t>
            </w:r>
            <w:r w:rsidRPr="00365C2E">
              <w:rPr>
                <w:rFonts w:asciiTheme="minorHAnsi" w:hAnsiTheme="minorHAnsi" w:cstheme="minorHAnsi"/>
                <w:color w:val="000000" w:themeColor="text1"/>
              </w:rPr>
              <w:t>LA BAIMENIK EMATEN seme-alabei proba diagnostiko</w:t>
            </w:r>
            <w:r w:rsidR="005219E9" w:rsidRPr="00365C2E">
              <w:rPr>
                <w:rFonts w:asciiTheme="minorHAnsi" w:hAnsiTheme="minorHAnsi" w:cstheme="minorHAnsi"/>
                <w:color w:val="000000" w:themeColor="text1"/>
              </w:rPr>
              <w:t>rik</w:t>
            </w:r>
            <w:r w:rsidRPr="00365C2E">
              <w:rPr>
                <w:rFonts w:asciiTheme="minorHAnsi" w:hAnsiTheme="minorHAnsi" w:cstheme="minorHAnsi"/>
                <w:color w:val="000000" w:themeColor="text1"/>
              </w:rPr>
              <w:t xml:space="preserve"> egiteko (PCR edo antzekoak barne, jakina), </w:t>
            </w:r>
            <w:r w:rsidR="005219E9" w:rsidRPr="00365C2E">
              <w:rPr>
                <w:rFonts w:asciiTheme="minorHAnsi" w:hAnsiTheme="minorHAnsi" w:cstheme="minorHAnsi"/>
                <w:color w:val="000000" w:themeColor="text1"/>
              </w:rPr>
              <w:t>gure</w:t>
            </w:r>
            <w:r w:rsidRPr="00365C2E">
              <w:rPr>
                <w:rFonts w:asciiTheme="minorHAnsi" w:hAnsiTheme="minorHAnsi" w:cstheme="minorHAnsi"/>
                <w:color w:val="000000" w:themeColor="text1"/>
              </w:rPr>
              <w:t xml:space="preserve"> baimen esplizitu, informatu eta idatzirik eman ezean.</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5. EZ DU</w:t>
            </w:r>
            <w:r w:rsidR="008A026A" w:rsidRPr="00365C2E">
              <w:rPr>
                <w:rFonts w:asciiTheme="minorHAnsi" w:hAnsiTheme="minorHAnsi" w:cstheme="minorHAnsi"/>
                <w:color w:val="000000" w:themeColor="text1"/>
              </w:rPr>
              <w:t>GU</w:t>
            </w:r>
            <w:r w:rsidRPr="00365C2E">
              <w:rPr>
                <w:rFonts w:asciiTheme="minorHAnsi" w:hAnsiTheme="minorHAnsi" w:cstheme="minorHAnsi"/>
                <w:color w:val="000000" w:themeColor="text1"/>
              </w:rPr>
              <w:t xml:space="preserve">LA BAIMENIK EMATEN seme-alabei odola ateratzeko, ezta bere gorputzeko beste ezer ere.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6. EZ DU</w:t>
            </w:r>
            <w:r w:rsidR="008A026A" w:rsidRPr="00365C2E">
              <w:rPr>
                <w:rFonts w:asciiTheme="minorHAnsi" w:hAnsiTheme="minorHAnsi" w:cstheme="minorHAnsi"/>
                <w:color w:val="000000" w:themeColor="text1"/>
              </w:rPr>
              <w:t>GULA</w:t>
            </w:r>
            <w:r w:rsidRPr="00365C2E">
              <w:rPr>
                <w:rFonts w:asciiTheme="minorHAnsi" w:hAnsiTheme="minorHAnsi" w:cstheme="minorHAnsi"/>
                <w:color w:val="000000" w:themeColor="text1"/>
              </w:rPr>
              <w:t xml:space="preserve"> ONARTZEN istripuren bat gertatuz gero laguntza zuzena eta urgentea ez den beste edozein tratamendu mediko egitea. </w:t>
            </w:r>
          </w:p>
          <w:p w:rsidR="00C1238E" w:rsidRPr="00365C2E" w:rsidRDefault="00FE3229"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7. </w:t>
            </w:r>
            <w:r w:rsidR="00E106B7" w:rsidRPr="00365C2E">
              <w:rPr>
                <w:rFonts w:asciiTheme="minorHAnsi" w:hAnsiTheme="minorHAnsi" w:cstheme="minorHAnsi"/>
                <w:color w:val="000000" w:themeColor="text1"/>
              </w:rPr>
              <w:t>Baimen ukapena</w:t>
            </w:r>
            <w:r w:rsidRPr="00365C2E">
              <w:rPr>
                <w:rFonts w:asciiTheme="minorHAnsi" w:hAnsiTheme="minorHAnsi" w:cstheme="minorHAnsi"/>
                <w:color w:val="000000" w:themeColor="text1"/>
              </w:rPr>
              <w:t xml:space="preserve"> jasotzen duen honako dokumentua indarrean sartuko dela berau hartzen den datatik aurrera.</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8. Kontaktu zuzenaren bidez konfinatuta egon behar izanez gero, EZ DU</w:t>
            </w:r>
            <w:r w:rsidR="008A026A" w:rsidRPr="00365C2E">
              <w:rPr>
                <w:rFonts w:asciiTheme="minorHAnsi" w:hAnsiTheme="minorHAnsi" w:cstheme="minorHAnsi"/>
                <w:color w:val="000000" w:themeColor="text1"/>
              </w:rPr>
              <w:t>GUL</w:t>
            </w:r>
            <w:r w:rsidRPr="00365C2E">
              <w:rPr>
                <w:rFonts w:asciiTheme="minorHAnsi" w:hAnsiTheme="minorHAnsi" w:cstheme="minorHAnsi"/>
                <w:color w:val="000000" w:themeColor="text1"/>
              </w:rPr>
              <w:t>A ONARTZEN seme-alabak bere ohiko bizilekua ez den beste leku batean egoteko, eta, beraz, adingabearen gurasoetako bat izateagatik, au</w:t>
            </w:r>
            <w:r w:rsidR="008A026A" w:rsidRPr="00365C2E">
              <w:rPr>
                <w:rFonts w:asciiTheme="minorHAnsi" w:hAnsiTheme="minorHAnsi" w:cstheme="minorHAnsi"/>
                <w:color w:val="000000" w:themeColor="text1"/>
              </w:rPr>
              <w:t>rrez aurre abisatzea ESKATZEN DUGU</w:t>
            </w:r>
            <w:r w:rsidRPr="00365C2E">
              <w:rPr>
                <w:rFonts w:asciiTheme="minorHAnsi" w:hAnsiTheme="minorHAnsi" w:cstheme="minorHAnsi"/>
                <w:color w:val="000000" w:themeColor="text1"/>
              </w:rPr>
              <w:t>, osasun</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 xml:space="preserve">agintariei baino lehen (Osakidetza, Osasunbidea, Hezkuntza Saila edo zeregin horretaz arduratzen den beste erakunde edo pertsona bat), hura bilatu eta etxera eraman ahal izateko. </w:t>
            </w:r>
          </w:p>
          <w:p w:rsidR="00C1238E" w:rsidRPr="00365C2E" w:rsidRDefault="00C1238E" w:rsidP="00C23B0A">
            <w:pPr>
              <w:spacing w:after="0" w:line="240" w:lineRule="auto"/>
              <w:ind w:right="163"/>
              <w:rPr>
                <w:rFonts w:asciiTheme="minorHAnsi" w:hAnsiTheme="minorHAnsi" w:cstheme="minorHAnsi"/>
                <w:color w:val="000000" w:themeColor="text1"/>
              </w:rPr>
            </w:pPr>
          </w:p>
          <w:p w:rsidR="00C1238E" w:rsidRPr="00365C2E" w:rsidRDefault="00FA0E36" w:rsidP="00C23B0A">
            <w:pPr>
              <w:spacing w:after="0" w:line="240" w:lineRule="auto"/>
              <w:ind w:right="163"/>
              <w:rPr>
                <w:rFonts w:asciiTheme="minorHAnsi" w:hAnsiTheme="minorHAnsi" w:cstheme="minorHAnsi"/>
                <w:b/>
                <w:color w:val="000000" w:themeColor="text1"/>
              </w:rPr>
            </w:pPr>
            <w:r w:rsidRPr="00365C2E">
              <w:rPr>
                <w:rFonts w:asciiTheme="minorHAnsi" w:hAnsiTheme="minorHAnsi" w:cstheme="minorHAnsi"/>
                <w:b/>
                <w:color w:val="000000" w:themeColor="text1"/>
              </w:rPr>
              <w:t xml:space="preserve">b) </w:t>
            </w:r>
            <w:r w:rsidR="007B1338" w:rsidRPr="00365C2E">
              <w:rPr>
                <w:rFonts w:asciiTheme="minorHAnsi" w:hAnsiTheme="minorHAnsi" w:cstheme="minorHAnsi"/>
                <w:b/>
                <w:color w:val="000000" w:themeColor="text1"/>
              </w:rPr>
              <w:t>Era berean, honako ha</w:t>
            </w:r>
            <w:r w:rsidR="00C1238E" w:rsidRPr="00365C2E">
              <w:rPr>
                <w:rFonts w:asciiTheme="minorHAnsi" w:hAnsiTheme="minorHAnsi" w:cstheme="minorHAnsi"/>
                <w:b/>
                <w:color w:val="000000" w:themeColor="text1"/>
              </w:rPr>
              <w:t>u ESKATZEN DU</w:t>
            </w:r>
            <w:r w:rsidR="008A026A" w:rsidRPr="00365C2E">
              <w:rPr>
                <w:rFonts w:asciiTheme="minorHAnsi" w:hAnsiTheme="minorHAnsi" w:cstheme="minorHAnsi"/>
                <w:b/>
                <w:color w:val="000000" w:themeColor="text1"/>
              </w:rPr>
              <w:t>GU</w:t>
            </w:r>
            <w:r w:rsidR="00C1238E" w:rsidRPr="00365C2E">
              <w:rPr>
                <w:rFonts w:asciiTheme="minorHAnsi" w:hAnsiTheme="minorHAnsi" w:cstheme="minorHAnsi"/>
                <w:b/>
                <w:color w:val="000000" w:themeColor="text1"/>
              </w:rPr>
              <w:t xml:space="preserve">: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9. Ikastetxean eman beharreko txertaketa egutegiaren data ZEHATZAK behar besteko aurrerapenarekin (gutxienez 7 egun lehenago) jakinaraztea. Baita ikastetxeko txertaketaren plangintza, ordena, programazioa edo protokolo oro (ezohikoa edo ohikoa) ere.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10. </w:t>
            </w:r>
            <w:r w:rsidR="00F611E4" w:rsidRPr="00365C2E">
              <w:rPr>
                <w:rFonts w:asciiTheme="minorHAnsi" w:hAnsiTheme="minorHAnsi" w:cstheme="minorHAnsi"/>
                <w:color w:val="000000" w:themeColor="text1"/>
              </w:rPr>
              <w:t>S</w:t>
            </w:r>
            <w:r w:rsidRPr="00365C2E">
              <w:rPr>
                <w:rFonts w:asciiTheme="minorHAnsi" w:hAnsiTheme="minorHAnsi" w:cstheme="minorHAnsi"/>
                <w:color w:val="000000" w:themeColor="text1"/>
              </w:rPr>
              <w:t>eme-alaben osasunarekin zerikusia duen edozein gorabehera ustekabekoa ez bada, osasun</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 xml:space="preserve">agintariei, Osakidetzari, Osasunbideari, Hezkuntza Sailari edo beste edozein agintariri baino lehenago jakinaraztea. </w:t>
            </w:r>
          </w:p>
          <w:p w:rsidR="00C1238E" w:rsidRPr="00365C2E" w:rsidRDefault="00C1238E" w:rsidP="00C23B0A">
            <w:pPr>
              <w:spacing w:after="0" w:line="240" w:lineRule="auto"/>
              <w:ind w:right="163"/>
              <w:rPr>
                <w:rFonts w:asciiTheme="minorHAnsi" w:hAnsiTheme="minorHAnsi" w:cstheme="minorHAnsi"/>
                <w:color w:val="000000" w:themeColor="text1"/>
              </w:rPr>
            </w:pPr>
          </w:p>
          <w:p w:rsidR="00FA0E36" w:rsidRPr="00365C2E" w:rsidRDefault="00FA0E36" w:rsidP="00C23B0A">
            <w:pPr>
              <w:spacing w:after="0" w:line="240" w:lineRule="auto"/>
              <w:ind w:right="163"/>
              <w:rPr>
                <w:rFonts w:asciiTheme="minorHAnsi" w:hAnsiTheme="minorHAnsi" w:cstheme="minorHAnsi"/>
                <w:color w:val="000000" w:themeColor="text1"/>
              </w:rPr>
            </w:pPr>
          </w:p>
          <w:p w:rsidR="00C1238E" w:rsidRPr="00365C2E" w:rsidRDefault="00FA0E36" w:rsidP="00C23B0A">
            <w:pPr>
              <w:spacing w:after="0" w:line="240" w:lineRule="auto"/>
              <w:ind w:right="163"/>
              <w:rPr>
                <w:rFonts w:asciiTheme="minorHAnsi" w:hAnsiTheme="minorHAnsi" w:cstheme="minorHAnsi"/>
                <w:b/>
                <w:color w:val="000000" w:themeColor="text1"/>
              </w:rPr>
            </w:pPr>
            <w:r w:rsidRPr="00365C2E">
              <w:rPr>
                <w:rFonts w:asciiTheme="minorHAnsi" w:hAnsiTheme="minorHAnsi" w:cstheme="minorHAnsi"/>
                <w:b/>
                <w:color w:val="000000" w:themeColor="text1"/>
              </w:rPr>
              <w:t xml:space="preserve">c) </w:t>
            </w:r>
            <w:r w:rsidR="00C1238E" w:rsidRPr="00365C2E">
              <w:rPr>
                <w:rFonts w:asciiTheme="minorHAnsi" w:hAnsiTheme="minorHAnsi" w:cstheme="minorHAnsi"/>
                <w:b/>
                <w:color w:val="000000" w:themeColor="text1"/>
              </w:rPr>
              <w:t>Azk</w:t>
            </w:r>
            <w:r w:rsidR="00F611E4" w:rsidRPr="00365C2E">
              <w:rPr>
                <w:rFonts w:asciiTheme="minorHAnsi" w:hAnsiTheme="minorHAnsi" w:cstheme="minorHAnsi"/>
                <w:b/>
                <w:color w:val="000000" w:themeColor="text1"/>
              </w:rPr>
              <w:t>enik,</w:t>
            </w:r>
            <w:r w:rsidRPr="00365C2E">
              <w:rPr>
                <w:rFonts w:asciiTheme="minorHAnsi" w:hAnsiTheme="minorHAnsi" w:cstheme="minorHAnsi"/>
                <w:b/>
                <w:color w:val="000000" w:themeColor="text1"/>
              </w:rPr>
              <w:t xml:space="preserve"> beren-</w:t>
            </w:r>
            <w:r w:rsidR="005219E9" w:rsidRPr="00365C2E">
              <w:rPr>
                <w:rFonts w:asciiTheme="minorHAnsi" w:hAnsiTheme="minorHAnsi" w:cstheme="minorHAnsi"/>
                <w:b/>
                <w:color w:val="000000" w:themeColor="text1"/>
              </w:rPr>
              <w:t>beregi</w:t>
            </w:r>
            <w:r w:rsidR="00F611E4" w:rsidRPr="00365C2E">
              <w:rPr>
                <w:rFonts w:asciiTheme="minorHAnsi" w:hAnsiTheme="minorHAnsi" w:cstheme="minorHAnsi"/>
                <w:b/>
                <w:color w:val="000000" w:themeColor="text1"/>
              </w:rPr>
              <w:t xml:space="preserve"> ADIERAZTEN DUGU</w:t>
            </w:r>
            <w:r w:rsidR="00C1238E" w:rsidRPr="00365C2E">
              <w:rPr>
                <w:rFonts w:asciiTheme="minorHAnsi" w:hAnsiTheme="minorHAnsi" w:cstheme="minorHAnsi"/>
                <w:b/>
                <w:color w:val="000000" w:themeColor="text1"/>
              </w:rPr>
              <w:t xml:space="preserve">: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11. Oraingo adierazpen honek EZEZTATU edo BALIOGABETU egiten ditu</w:t>
            </w:r>
            <w:r w:rsidR="005219E9" w:rsidRPr="00365C2E">
              <w:rPr>
                <w:rFonts w:asciiTheme="minorHAnsi" w:hAnsiTheme="minorHAnsi" w:cstheme="minorHAnsi"/>
                <w:color w:val="000000" w:themeColor="text1"/>
              </w:rPr>
              <w:t>ela</w:t>
            </w:r>
            <w:r w:rsidRPr="00365C2E">
              <w:rPr>
                <w:rFonts w:asciiTheme="minorHAnsi" w:hAnsiTheme="minorHAnsi" w:cstheme="minorHAnsi"/>
                <w:color w:val="000000" w:themeColor="text1"/>
              </w:rPr>
              <w:t xml:space="preserve"> nik bakarrik edo beste aita/amarekin batera sinatu ditudan</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eta txertaketa edo antzekoa baimentzen duten beste adierazpen batzuk (baldin badaude).</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1</w:t>
            </w:r>
            <w:r w:rsidR="00F611E4" w:rsidRPr="00365C2E">
              <w:rPr>
                <w:rFonts w:asciiTheme="minorHAnsi" w:hAnsiTheme="minorHAnsi" w:cstheme="minorHAnsi"/>
                <w:color w:val="000000" w:themeColor="text1"/>
              </w:rPr>
              <w:t>2</w:t>
            </w:r>
            <w:r w:rsidRPr="00365C2E">
              <w:rPr>
                <w:rFonts w:asciiTheme="minorHAnsi" w:hAnsiTheme="minorHAnsi" w:cstheme="minorHAnsi"/>
                <w:color w:val="000000" w:themeColor="text1"/>
              </w:rPr>
              <w:t xml:space="preserve">. Jakinarazpen hau prebentziozkoa da, eta, gainera, oso adeitsua. Helburua </w:t>
            </w:r>
            <w:proofErr w:type="spellStart"/>
            <w:r w:rsidRPr="00365C2E">
              <w:rPr>
                <w:rFonts w:asciiTheme="minorHAnsi" w:hAnsiTheme="minorHAnsi" w:cstheme="minorHAnsi"/>
                <w:color w:val="000000" w:themeColor="text1"/>
              </w:rPr>
              <w:t>gurasook</w:t>
            </w:r>
            <w:proofErr w:type="spellEnd"/>
            <w:r w:rsidRPr="00365C2E">
              <w:rPr>
                <w:rFonts w:asciiTheme="minorHAnsi" w:hAnsiTheme="minorHAnsi" w:cstheme="minorHAnsi"/>
                <w:color w:val="000000" w:themeColor="text1"/>
              </w:rPr>
              <w:t xml:space="preserve"> ezustekorik ez hartzea edota ustekabeko egoera bati aurrea egitea da.</w:t>
            </w:r>
            <w:r w:rsidR="00F13C51">
              <w:rPr>
                <w:rFonts w:asciiTheme="minorHAnsi" w:hAnsiTheme="minorHAnsi" w:cstheme="minorHAnsi"/>
                <w:color w:val="000000" w:themeColor="text1"/>
              </w:rPr>
              <w:t xml:space="preserve"> </w:t>
            </w:r>
            <w:r w:rsidR="00ED59E8" w:rsidRPr="00365C2E">
              <w:rPr>
                <w:rFonts w:asciiTheme="minorHAnsi" w:hAnsiTheme="minorHAnsi" w:cstheme="minorHAnsi"/>
                <w:color w:val="000000" w:themeColor="text1"/>
              </w:rPr>
              <w:t xml:space="preserve">Era guztiz adiskidetsu eta zentzudunean, gure BAIMEN EZA jakinaraztearekin </w:t>
            </w:r>
            <w:r w:rsidR="00ED59E8" w:rsidRPr="00365C2E">
              <w:rPr>
                <w:rFonts w:asciiTheme="minorHAnsi" w:hAnsiTheme="minorHAnsi" w:cstheme="minorHAnsi"/>
                <w:color w:val="000000" w:themeColor="text1"/>
              </w:rPr>
              <w:lastRenderedPageBreak/>
              <w:t>bat, zera adierazten dizuegu: edozein pertsonak (osasun eremukoa izanda</w:t>
            </w:r>
            <w:r w:rsidR="006D4B17" w:rsidRPr="00365C2E">
              <w:rPr>
                <w:rFonts w:asciiTheme="minorHAnsi" w:hAnsiTheme="minorHAnsi" w:cstheme="minorHAnsi"/>
                <w:color w:val="000000" w:themeColor="text1"/>
              </w:rPr>
              <w:t>, hezkuntza eremukoa izanda</w:t>
            </w:r>
            <w:r w:rsidR="00ED59E8" w:rsidRPr="00365C2E">
              <w:rPr>
                <w:rFonts w:asciiTheme="minorHAnsi" w:hAnsiTheme="minorHAnsi" w:cstheme="minorHAnsi"/>
                <w:color w:val="000000" w:themeColor="text1"/>
              </w:rPr>
              <w:t xml:space="preserve"> edo izan gabe, edota beste </w:t>
            </w:r>
            <w:proofErr w:type="spellStart"/>
            <w:r w:rsidR="00ED59E8" w:rsidRPr="00365C2E">
              <w:rPr>
                <w:rFonts w:asciiTheme="minorHAnsi" w:hAnsiTheme="minorHAnsi" w:cstheme="minorHAnsi"/>
                <w:color w:val="000000" w:themeColor="text1"/>
              </w:rPr>
              <w:t>edonork</w:t>
            </w:r>
            <w:proofErr w:type="spellEnd"/>
            <w:r w:rsidR="00ED59E8" w:rsidRPr="00365C2E">
              <w:rPr>
                <w:rFonts w:asciiTheme="minorHAnsi" w:hAnsiTheme="minorHAnsi" w:cstheme="minorHAnsi"/>
                <w:color w:val="000000" w:themeColor="text1"/>
              </w:rPr>
              <w:t>) dela arduragabekeriaz dela hutsegitez baimen eza hau bete ezean, pertsona inplikatu edota arduradunen aurkako egoki diren legezko neurriak hartuko genituzkeela</w:t>
            </w:r>
            <w:r w:rsidRPr="00365C2E">
              <w:rPr>
                <w:rFonts w:asciiTheme="minorHAnsi" w:hAnsiTheme="minorHAnsi" w:cstheme="minorHAnsi"/>
                <w:color w:val="000000" w:themeColor="text1"/>
              </w:rPr>
              <w:t xml:space="preserve"> (delitu oso larri batez hitz egingo genuke, eta are larriagoa ondorio kaltegarriak gertatuz gero). </w:t>
            </w:r>
          </w:p>
          <w:p w:rsidR="00C1238E" w:rsidRPr="00365C2E" w:rsidRDefault="00C1238E" w:rsidP="00C23B0A">
            <w:pPr>
              <w:spacing w:after="0" w:line="240" w:lineRule="auto"/>
              <w:ind w:right="163"/>
              <w:rPr>
                <w:rFonts w:asciiTheme="minorHAnsi" w:hAnsiTheme="minorHAnsi" w:cstheme="minorHAnsi"/>
                <w:color w:val="000000" w:themeColor="text1"/>
              </w:rPr>
            </w:pPr>
          </w:p>
          <w:p w:rsidR="00F61352" w:rsidRPr="00365C2E" w:rsidRDefault="00F61352" w:rsidP="00C23B0A">
            <w:pPr>
              <w:spacing w:after="0" w:line="240" w:lineRule="auto"/>
              <w:ind w:right="163"/>
              <w:rPr>
                <w:rFonts w:asciiTheme="minorHAnsi" w:hAnsiTheme="minorHAnsi" w:cstheme="minorHAnsi"/>
                <w:color w:val="000000" w:themeColor="text1"/>
              </w:rPr>
            </w:pPr>
          </w:p>
          <w:p w:rsidR="00FA0E36" w:rsidRPr="00365C2E" w:rsidRDefault="00FA0E36" w:rsidP="00C23B0A">
            <w:pPr>
              <w:spacing w:after="0" w:line="240" w:lineRule="auto"/>
              <w:ind w:right="163"/>
              <w:rPr>
                <w:rFonts w:asciiTheme="minorHAnsi" w:hAnsiTheme="minorHAnsi" w:cstheme="minorHAnsi"/>
                <w:color w:val="000000" w:themeColor="text1"/>
              </w:rPr>
            </w:pPr>
          </w:p>
          <w:p w:rsidR="00FA0E36" w:rsidRPr="00365C2E" w:rsidRDefault="00FA0E36" w:rsidP="00C23B0A">
            <w:pPr>
              <w:spacing w:after="0" w:line="240" w:lineRule="auto"/>
              <w:ind w:right="163"/>
              <w:rPr>
                <w:rFonts w:asciiTheme="minorHAnsi" w:hAnsiTheme="minorHAnsi" w:cstheme="minorHAnsi"/>
                <w:color w:val="000000" w:themeColor="text1"/>
              </w:rPr>
            </w:pPr>
          </w:p>
          <w:p w:rsidR="00C1238E" w:rsidRPr="00365C2E" w:rsidRDefault="00FA0E36"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b/>
                <w:color w:val="000000" w:themeColor="text1"/>
              </w:rPr>
              <w:t xml:space="preserve">d) </w:t>
            </w:r>
            <w:r w:rsidR="00C1238E" w:rsidRPr="00365C2E">
              <w:rPr>
                <w:rFonts w:asciiTheme="minorHAnsi" w:hAnsiTheme="minorHAnsi" w:cstheme="minorHAnsi"/>
                <w:b/>
                <w:color w:val="000000" w:themeColor="text1"/>
              </w:rPr>
              <w:t>Pazientearen autonomiari buruzko 41/2002 Legea gogorarazi nahi dizue</w:t>
            </w:r>
            <w:r w:rsidR="00F611E4" w:rsidRPr="00365C2E">
              <w:rPr>
                <w:rFonts w:asciiTheme="minorHAnsi" w:hAnsiTheme="minorHAnsi" w:cstheme="minorHAnsi"/>
                <w:b/>
                <w:color w:val="000000" w:themeColor="text1"/>
              </w:rPr>
              <w:t>gu</w:t>
            </w:r>
            <w:r w:rsidR="00C1238E" w:rsidRPr="00365C2E">
              <w:rPr>
                <w:rFonts w:asciiTheme="minorHAnsi" w:hAnsiTheme="minorHAnsi" w:cstheme="minorHAnsi"/>
                <w:b/>
                <w:color w:val="000000" w:themeColor="text1"/>
              </w:rPr>
              <w:t>,</w:t>
            </w:r>
            <w:r w:rsidR="00C1238E" w:rsidRPr="00365C2E">
              <w:rPr>
                <w:rFonts w:asciiTheme="minorHAnsi" w:hAnsiTheme="minorHAnsi" w:cstheme="minorHAnsi"/>
                <w:color w:val="000000" w:themeColor="text1"/>
              </w:rPr>
              <w:t xml:space="preserve"> bai eta Haurren Eskubideen Nazioarteko Konbentzioa ere, zeinak honako printzipio hauek ezartzen baititu: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1) Aldez aurreko baimen informatua. Berau idatziz jasoko da eskuhartze medikoak pertsonari traba, arrisku edo kalte nabarmena eragin ahal badio.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2) Eskuordetza baimena, baldin eta pertsonak ez badu baimena emateko gaitasunik, adingabeak adibidez, haien ordez, amak ala</w:t>
            </w:r>
            <w:r w:rsidR="00F13C51">
              <w:rPr>
                <w:rFonts w:asciiTheme="minorHAnsi" w:hAnsiTheme="minorHAnsi" w:cstheme="minorHAnsi"/>
                <w:color w:val="000000" w:themeColor="text1"/>
              </w:rPr>
              <w:t xml:space="preserve"> </w:t>
            </w:r>
            <w:r w:rsidRPr="00365C2E">
              <w:rPr>
                <w:rFonts w:asciiTheme="minorHAnsi" w:hAnsiTheme="minorHAnsi" w:cstheme="minorHAnsi"/>
                <w:color w:val="000000" w:themeColor="text1"/>
              </w:rPr>
              <w:t>aitak ordezkatuko dituztelako.</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3) Adingabearen interes gorena, jarduera automatikoak edo inposizio burokratikoak eragozten dituen irizpide formal eta materiala.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4) Adingabeak entzuna izateko duen eskubidea, eta ulertzeko edo hitz egiteko gaitasunik ez duenean, aitaren eta amaren bidez. </w:t>
            </w:r>
          </w:p>
          <w:p w:rsidR="00C1238E" w:rsidRPr="00365C2E" w:rsidRDefault="00C1238E" w:rsidP="00C23B0A">
            <w:pPr>
              <w:spacing w:after="0" w:line="240" w:lineRule="auto"/>
              <w:ind w:right="163"/>
              <w:rPr>
                <w:rFonts w:asciiTheme="minorHAnsi" w:hAnsiTheme="minorHAnsi" w:cstheme="minorHAnsi"/>
                <w:color w:val="000000" w:themeColor="text1"/>
              </w:rPr>
            </w:pPr>
            <w:r w:rsidRPr="00365C2E">
              <w:rPr>
                <w:rFonts w:asciiTheme="minorHAnsi" w:hAnsiTheme="minorHAnsi" w:cstheme="minorHAnsi"/>
                <w:color w:val="000000" w:themeColor="text1"/>
              </w:rPr>
              <w:t xml:space="preserve">5) Askatasunez erabakitzeko eskubidea eta tratamenduari uko egiteko eskubidea. </w:t>
            </w:r>
          </w:p>
          <w:p w:rsidR="00C1238E" w:rsidRPr="00365C2E" w:rsidRDefault="00C1238E" w:rsidP="00C23B0A">
            <w:pPr>
              <w:spacing w:after="0" w:line="240" w:lineRule="auto"/>
              <w:ind w:right="163"/>
              <w:rPr>
                <w:rFonts w:asciiTheme="minorHAnsi" w:hAnsiTheme="minorHAnsi" w:cstheme="minorHAnsi"/>
                <w:color w:val="000000" w:themeColor="text1"/>
                <w:shd w:val="clear" w:color="auto" w:fill="FFFFFF"/>
              </w:rPr>
            </w:pPr>
            <w:r w:rsidRPr="00365C2E">
              <w:rPr>
                <w:rFonts w:asciiTheme="minorHAnsi" w:hAnsiTheme="minorHAnsi" w:cstheme="minorHAnsi"/>
                <w:color w:val="000000" w:themeColor="text1"/>
                <w:shd w:val="clear" w:color="auto" w:fill="FFFFFF"/>
              </w:rPr>
              <w:t xml:space="preserve">Gogora ekarri behar da, halaber, Giza Eskubideen Adierazpen Unibertsala; Estatuko Konstituzioa, bereziki 15. artikuluan ezarritakoari dagokionez; Oviedoko Hitzarmena, 1997koa, Giza Eskubideei eta </w:t>
            </w:r>
            <w:proofErr w:type="spellStart"/>
            <w:r w:rsidRPr="00365C2E">
              <w:rPr>
                <w:rFonts w:asciiTheme="minorHAnsi" w:hAnsiTheme="minorHAnsi" w:cstheme="minorHAnsi"/>
                <w:color w:val="000000" w:themeColor="text1"/>
                <w:shd w:val="clear" w:color="auto" w:fill="FFFFFF"/>
              </w:rPr>
              <w:t>Biomedikuntzari</w:t>
            </w:r>
            <w:proofErr w:type="spellEnd"/>
            <w:r w:rsidRPr="00365C2E">
              <w:rPr>
                <w:rFonts w:asciiTheme="minorHAnsi" w:hAnsiTheme="minorHAnsi" w:cstheme="minorHAnsi"/>
                <w:color w:val="000000" w:themeColor="text1"/>
                <w:shd w:val="clear" w:color="auto" w:fill="FFFFFF"/>
              </w:rPr>
              <w:t xml:space="preserve"> buruzkoa, estatu espainiarrak 1999an berretsi </w:t>
            </w:r>
            <w:proofErr w:type="spellStart"/>
            <w:r w:rsidRPr="00365C2E">
              <w:rPr>
                <w:rFonts w:asciiTheme="minorHAnsi" w:hAnsiTheme="minorHAnsi" w:cstheme="minorHAnsi"/>
                <w:color w:val="000000" w:themeColor="text1"/>
                <w:shd w:val="clear" w:color="auto" w:fill="FFFFFF"/>
              </w:rPr>
              <w:t>zuena</w:t>
            </w:r>
            <w:proofErr w:type="spellEnd"/>
            <w:r w:rsidRPr="00365C2E">
              <w:rPr>
                <w:rFonts w:asciiTheme="minorHAnsi" w:hAnsiTheme="minorHAnsi" w:cstheme="minorHAnsi"/>
                <w:color w:val="000000" w:themeColor="text1"/>
                <w:shd w:val="clear" w:color="auto" w:fill="FFFFFF"/>
              </w:rPr>
              <w:t xml:space="preserve"> eta 2000ko urtarriletik indarrean dagoena, non erabat debekatzen baita inori tratamendu medikoa ematea haren baimen informaturik gabe edo, hala badagokio, aitaren, amaren edo legezko ordezkarien baimenik gabe.</w:t>
            </w:r>
          </w:p>
          <w:p w:rsidR="00C1238E" w:rsidRPr="00365C2E" w:rsidRDefault="00F611E4" w:rsidP="00C23B0A">
            <w:pPr>
              <w:spacing w:after="0" w:line="240" w:lineRule="auto"/>
              <w:ind w:right="163"/>
              <w:rPr>
                <w:rFonts w:asciiTheme="minorHAnsi" w:hAnsiTheme="minorHAnsi" w:cstheme="minorHAnsi"/>
                <w:color w:val="000000" w:themeColor="text1"/>
                <w:shd w:val="clear" w:color="auto" w:fill="FFFFFF"/>
              </w:rPr>
            </w:pPr>
            <w:r w:rsidRPr="00365C2E">
              <w:rPr>
                <w:rFonts w:asciiTheme="minorHAnsi" w:hAnsiTheme="minorHAnsi" w:cstheme="minorHAnsi"/>
                <w:color w:val="000000" w:themeColor="text1"/>
                <w:shd w:val="clear" w:color="auto" w:fill="FFFFFF"/>
              </w:rPr>
              <w:t>Era berean, adierazi nahi dizuegu</w:t>
            </w:r>
            <w:r w:rsidR="00C1238E" w:rsidRPr="00365C2E">
              <w:rPr>
                <w:rFonts w:asciiTheme="minorHAnsi" w:hAnsiTheme="minorHAnsi" w:cstheme="minorHAnsi"/>
                <w:color w:val="000000" w:themeColor="text1"/>
                <w:shd w:val="clear" w:color="auto" w:fill="FFFFFF"/>
              </w:rPr>
              <w:t xml:space="preserve"> ezen, baimen informatuaren salbuespen posibleei dagokienez, ez direla betetzen legeak ezartzen dituen inguruabarrak, eta, nolanahi ere, administrazio</w:t>
            </w:r>
            <w:r w:rsidR="00E62F20">
              <w:rPr>
                <w:rFonts w:asciiTheme="minorHAnsi" w:hAnsiTheme="minorHAnsi" w:cstheme="minorHAnsi"/>
                <w:color w:val="000000" w:themeColor="text1"/>
                <w:shd w:val="clear" w:color="auto" w:fill="FFFFFF"/>
              </w:rPr>
              <w:t xml:space="preserve"> </w:t>
            </w:r>
            <w:r w:rsidR="00C1238E" w:rsidRPr="00365C2E">
              <w:rPr>
                <w:rFonts w:asciiTheme="minorHAnsi" w:hAnsiTheme="minorHAnsi" w:cstheme="minorHAnsi"/>
                <w:color w:val="000000" w:themeColor="text1"/>
                <w:shd w:val="clear" w:color="auto" w:fill="FFFFFF"/>
              </w:rPr>
              <w:t>jardun oro espediente batean jaso behar dela. Espediente horretan, pertsonari entzun egin behar zaio esku hartu aurretik, eta baliabide errealak eta eraginkorrak eskuratu behar dira.</w:t>
            </w:r>
          </w:p>
          <w:p w:rsidR="00C1238E" w:rsidRPr="00365C2E" w:rsidRDefault="00C1238E" w:rsidP="00C23B0A">
            <w:pPr>
              <w:spacing w:after="0" w:line="240" w:lineRule="auto"/>
              <w:ind w:right="163"/>
              <w:rPr>
                <w:rFonts w:asciiTheme="minorHAnsi" w:hAnsiTheme="minorHAnsi" w:cstheme="minorHAnsi"/>
                <w:color w:val="000000" w:themeColor="text1"/>
                <w:shd w:val="clear" w:color="auto" w:fill="FFFFFF"/>
              </w:rPr>
            </w:pPr>
            <w:r w:rsidRPr="00365C2E">
              <w:rPr>
                <w:rFonts w:asciiTheme="minorHAnsi" w:hAnsiTheme="minorHAnsi" w:cstheme="minorHAnsi"/>
                <w:color w:val="000000" w:themeColor="text1"/>
                <w:shd w:val="clear" w:color="auto" w:fill="FFFFFF"/>
              </w:rPr>
              <w:t xml:space="preserve">Era berean, </w:t>
            </w:r>
            <w:r w:rsidR="00F611E4" w:rsidRPr="00365C2E">
              <w:rPr>
                <w:rFonts w:asciiTheme="minorHAnsi" w:hAnsiTheme="minorHAnsi" w:cstheme="minorHAnsi"/>
                <w:color w:val="000000" w:themeColor="text1"/>
                <w:shd w:val="clear" w:color="auto" w:fill="FFFFFF"/>
              </w:rPr>
              <w:t>maila etikoan gogorarazi nahi dizuegu</w:t>
            </w:r>
            <w:r w:rsidR="00F13C51">
              <w:rPr>
                <w:rFonts w:asciiTheme="minorHAnsi" w:hAnsiTheme="minorHAnsi" w:cstheme="minorHAnsi"/>
                <w:color w:val="000000" w:themeColor="text1"/>
                <w:shd w:val="clear" w:color="auto" w:fill="FFFFFF"/>
              </w:rPr>
              <w:t xml:space="preserve"> </w:t>
            </w:r>
            <w:r w:rsidRPr="00365C2E">
              <w:rPr>
                <w:rFonts w:asciiTheme="minorHAnsi" w:hAnsiTheme="minorHAnsi" w:cstheme="minorHAnsi"/>
                <w:color w:val="000000" w:themeColor="text1"/>
                <w:shd w:val="clear" w:color="auto" w:fill="FFFFFF"/>
              </w:rPr>
              <w:t>presioa ez dela zuzenbide</w:t>
            </w:r>
            <w:r w:rsidR="00F13C51">
              <w:rPr>
                <w:rFonts w:asciiTheme="minorHAnsi" w:hAnsiTheme="minorHAnsi" w:cstheme="minorHAnsi"/>
                <w:color w:val="000000" w:themeColor="text1"/>
                <w:shd w:val="clear" w:color="auto" w:fill="FFFFFF"/>
              </w:rPr>
              <w:t xml:space="preserve"> </w:t>
            </w:r>
            <w:r w:rsidRPr="00365C2E">
              <w:rPr>
                <w:rFonts w:asciiTheme="minorHAnsi" w:hAnsiTheme="minorHAnsi" w:cstheme="minorHAnsi"/>
                <w:color w:val="000000" w:themeColor="text1"/>
                <w:shd w:val="clear" w:color="auto" w:fill="FFFFFF"/>
              </w:rPr>
              <w:t xml:space="preserve">estatu batean jarduteko berezko ezaugarrietako bat ezein egoeratan, eta, </w:t>
            </w:r>
            <w:r w:rsidRPr="00365C2E">
              <w:rPr>
                <w:rFonts w:asciiTheme="minorHAnsi" w:hAnsiTheme="minorHAnsi" w:cstheme="minorHAnsi"/>
                <w:color w:val="000000" w:themeColor="text1"/>
                <w:shd w:val="clear" w:color="auto" w:fill="FFFFFF"/>
              </w:rPr>
              <w:lastRenderedPageBreak/>
              <w:t xml:space="preserve">horregatik, </w:t>
            </w:r>
            <w:r w:rsidR="00F611E4" w:rsidRPr="00365C2E">
              <w:rPr>
                <w:rFonts w:asciiTheme="minorHAnsi" w:hAnsiTheme="minorHAnsi" w:cstheme="minorHAnsi"/>
                <w:color w:val="000000" w:themeColor="text1"/>
                <w:shd w:val="clear" w:color="auto" w:fill="FFFFFF"/>
              </w:rPr>
              <w:t xml:space="preserve">gure </w:t>
            </w:r>
            <w:r w:rsidRPr="00365C2E">
              <w:rPr>
                <w:rFonts w:asciiTheme="minorHAnsi" w:hAnsiTheme="minorHAnsi" w:cstheme="minorHAnsi"/>
                <w:color w:val="000000" w:themeColor="text1"/>
                <w:shd w:val="clear" w:color="auto" w:fill="FFFFFF"/>
              </w:rPr>
              <w:t xml:space="preserve">ustez, umeak  txertatu daitezen egindako ekintza oro legez kanpokoa ez ezik, erabat </w:t>
            </w:r>
            <w:proofErr w:type="spellStart"/>
            <w:r w:rsidRPr="00365C2E">
              <w:rPr>
                <w:rFonts w:asciiTheme="minorHAnsi" w:hAnsiTheme="minorHAnsi" w:cstheme="minorHAnsi"/>
                <w:color w:val="000000" w:themeColor="text1"/>
                <w:shd w:val="clear" w:color="auto" w:fill="FFFFFF"/>
              </w:rPr>
              <w:t>inmorala</w:t>
            </w:r>
            <w:proofErr w:type="spellEnd"/>
            <w:r w:rsidRPr="00365C2E">
              <w:rPr>
                <w:rFonts w:asciiTheme="minorHAnsi" w:hAnsiTheme="minorHAnsi" w:cstheme="minorHAnsi"/>
                <w:color w:val="000000" w:themeColor="text1"/>
                <w:shd w:val="clear" w:color="auto" w:fill="FFFFFF"/>
              </w:rPr>
              <w:t xml:space="preserve"> ere bada, eta </w:t>
            </w:r>
            <w:r w:rsidR="00F611E4" w:rsidRPr="00365C2E">
              <w:rPr>
                <w:rFonts w:asciiTheme="minorHAnsi" w:hAnsiTheme="minorHAnsi" w:cstheme="minorHAnsi"/>
                <w:color w:val="000000" w:themeColor="text1"/>
                <w:shd w:val="clear" w:color="auto" w:fill="FFFFFF"/>
              </w:rPr>
              <w:t xml:space="preserve">hori egingo </w:t>
            </w:r>
            <w:proofErr w:type="spellStart"/>
            <w:r w:rsidR="00F611E4" w:rsidRPr="00365C2E">
              <w:rPr>
                <w:rFonts w:asciiTheme="minorHAnsi" w:hAnsiTheme="minorHAnsi" w:cstheme="minorHAnsi"/>
                <w:color w:val="000000" w:themeColor="text1"/>
                <w:shd w:val="clear" w:color="auto" w:fill="FFFFFF"/>
              </w:rPr>
              <w:t>luketenek</w:t>
            </w:r>
            <w:proofErr w:type="spellEnd"/>
            <w:r w:rsidR="00F611E4" w:rsidRPr="00365C2E">
              <w:rPr>
                <w:rFonts w:asciiTheme="minorHAnsi" w:hAnsiTheme="minorHAnsi" w:cstheme="minorHAnsi"/>
                <w:color w:val="000000" w:themeColor="text1"/>
                <w:shd w:val="clear" w:color="auto" w:fill="FFFFFF"/>
              </w:rPr>
              <w:t xml:space="preserve"> era</w:t>
            </w:r>
            <w:r w:rsidR="00E106B7" w:rsidRPr="00365C2E">
              <w:rPr>
                <w:rFonts w:asciiTheme="minorHAnsi" w:hAnsiTheme="minorHAnsi" w:cstheme="minorHAnsi"/>
                <w:color w:val="000000" w:themeColor="text1"/>
                <w:shd w:val="clear" w:color="auto" w:fill="FFFFFF"/>
              </w:rPr>
              <w:t>n</w:t>
            </w:r>
            <w:r w:rsidRPr="00365C2E">
              <w:rPr>
                <w:rFonts w:asciiTheme="minorHAnsi" w:hAnsiTheme="minorHAnsi" w:cstheme="minorHAnsi"/>
                <w:color w:val="000000" w:themeColor="text1"/>
                <w:shd w:val="clear" w:color="auto" w:fill="FFFFFF"/>
              </w:rPr>
              <w:t xml:space="preserve">tzukizun handiagoari aurre egin beharko liokete. </w:t>
            </w:r>
          </w:p>
          <w:p w:rsidR="00E625AF" w:rsidRDefault="00E625AF" w:rsidP="00C23B0A">
            <w:pPr>
              <w:spacing w:after="0" w:line="240" w:lineRule="auto"/>
              <w:ind w:right="163"/>
              <w:rPr>
                <w:rFonts w:asciiTheme="minorHAnsi" w:hAnsiTheme="minorHAnsi" w:cstheme="minorHAnsi"/>
                <w:color w:val="000000" w:themeColor="text1"/>
                <w:shd w:val="clear" w:color="auto" w:fill="FFFFFF"/>
              </w:rPr>
            </w:pPr>
          </w:p>
          <w:p w:rsidR="007359C9" w:rsidRPr="00365C2E" w:rsidRDefault="007359C9" w:rsidP="00C23B0A">
            <w:pPr>
              <w:spacing w:after="0" w:line="240" w:lineRule="auto"/>
              <w:ind w:right="163"/>
              <w:rPr>
                <w:rFonts w:asciiTheme="minorHAnsi" w:hAnsiTheme="minorHAnsi" w:cstheme="minorHAnsi"/>
                <w:color w:val="000000" w:themeColor="text1"/>
                <w:shd w:val="clear" w:color="auto" w:fill="FFFFFF"/>
              </w:rPr>
            </w:pPr>
          </w:p>
          <w:p w:rsidR="00E625AF" w:rsidRPr="00365C2E" w:rsidRDefault="00E625AF" w:rsidP="00E625AF">
            <w:pPr>
              <w:spacing w:after="0" w:line="240" w:lineRule="auto"/>
              <w:ind w:right="163"/>
              <w:rPr>
                <w:rFonts w:asciiTheme="minorHAnsi" w:hAnsiTheme="minorHAnsi" w:cstheme="minorHAnsi"/>
                <w:b/>
                <w:color w:val="000000" w:themeColor="text1"/>
                <w:shd w:val="clear" w:color="auto" w:fill="FFFFFF"/>
              </w:rPr>
            </w:pPr>
            <w:r w:rsidRPr="00365C2E">
              <w:rPr>
                <w:rFonts w:asciiTheme="minorHAnsi" w:hAnsiTheme="minorHAnsi" w:cstheme="minorHAnsi"/>
                <w:b/>
                <w:color w:val="000000" w:themeColor="text1"/>
                <w:shd w:val="clear" w:color="auto" w:fill="FFFFFF"/>
              </w:rPr>
              <w:t xml:space="preserve">e) </w:t>
            </w:r>
            <w:r w:rsidR="00C1238E" w:rsidRPr="00365C2E">
              <w:rPr>
                <w:rFonts w:asciiTheme="minorHAnsi" w:hAnsiTheme="minorHAnsi" w:cstheme="minorHAnsi"/>
                <w:b/>
                <w:color w:val="000000" w:themeColor="text1"/>
                <w:shd w:val="clear" w:color="auto" w:fill="FFFFFF"/>
              </w:rPr>
              <w:t>Azaldutakoagatik guztiagatik</w:t>
            </w:r>
            <w:r w:rsidRPr="00365C2E">
              <w:rPr>
                <w:rFonts w:asciiTheme="minorHAnsi" w:hAnsiTheme="minorHAnsi" w:cstheme="minorHAnsi"/>
                <w:b/>
                <w:color w:val="000000" w:themeColor="text1"/>
                <w:shd w:val="clear" w:color="auto" w:fill="FFFFFF"/>
              </w:rPr>
              <w:t xml:space="preserve"> ESKATZEN DUGU:</w:t>
            </w:r>
          </w:p>
          <w:p w:rsidR="00C1238E" w:rsidRPr="00365C2E" w:rsidRDefault="00E625AF" w:rsidP="00E625AF">
            <w:pPr>
              <w:spacing w:after="0" w:line="240" w:lineRule="auto"/>
              <w:ind w:right="163"/>
              <w:rPr>
                <w:rFonts w:asciiTheme="minorHAnsi" w:hAnsiTheme="minorHAnsi" w:cstheme="minorHAnsi"/>
                <w:color w:val="000000" w:themeColor="text1"/>
                <w:shd w:val="clear" w:color="auto" w:fill="FFFFFF"/>
              </w:rPr>
            </w:pPr>
            <w:r w:rsidRPr="00365C2E">
              <w:rPr>
                <w:rFonts w:asciiTheme="minorHAnsi" w:hAnsiTheme="minorHAnsi" w:cstheme="minorHAnsi"/>
                <w:color w:val="000000" w:themeColor="text1"/>
                <w:shd w:val="clear" w:color="auto" w:fill="FFFFFF"/>
              </w:rPr>
              <w:t>I</w:t>
            </w:r>
            <w:r w:rsidR="00C1238E" w:rsidRPr="00365C2E">
              <w:rPr>
                <w:rFonts w:asciiTheme="minorHAnsi" w:hAnsiTheme="minorHAnsi" w:cstheme="minorHAnsi"/>
                <w:color w:val="000000" w:themeColor="text1"/>
                <w:shd w:val="clear" w:color="auto" w:fill="FFFFFF"/>
              </w:rPr>
              <w:t>dazki hau jasotzat eta erregistratutzat jo dezazuen, alde batek eskatuta, espedientearen hasiera gisa erregistratuta. Eta sinatzen dudan honek kopia zigilatua berme guztiekin jaso ondoren, hemen aitortutako eta eskatutako eskubidea dudala onartzea espero dut.</w:t>
            </w:r>
          </w:p>
          <w:p w:rsidR="00E625AF" w:rsidRPr="00365C2E" w:rsidRDefault="00E625AF" w:rsidP="00E625AF">
            <w:pPr>
              <w:spacing w:after="0" w:line="240" w:lineRule="auto"/>
              <w:ind w:right="163"/>
              <w:rPr>
                <w:rFonts w:asciiTheme="minorHAnsi" w:hAnsiTheme="minorHAnsi" w:cstheme="minorHAnsi"/>
                <w:color w:val="000000" w:themeColor="text1"/>
                <w:shd w:val="clear" w:color="auto" w:fill="FFFFFF"/>
              </w:rPr>
            </w:pPr>
          </w:p>
        </w:tc>
        <w:tc>
          <w:tcPr>
            <w:tcW w:w="5341" w:type="dxa"/>
          </w:tcPr>
          <w:p w:rsidR="00D151D8" w:rsidRPr="00365C2E" w:rsidRDefault="00D151D8"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lastRenderedPageBreak/>
              <w:t>PREÁMBULO</w:t>
            </w:r>
          </w:p>
          <w:p w:rsidR="00D151D8" w:rsidRPr="00365C2E" w:rsidRDefault="00D151D8" w:rsidP="00C23B0A">
            <w:pPr>
              <w:spacing w:after="0" w:line="240" w:lineRule="auto"/>
              <w:rPr>
                <w:rFonts w:asciiTheme="minorHAnsi" w:hAnsiTheme="minorHAnsi" w:cstheme="minorHAnsi"/>
                <w:color w:val="000000" w:themeColor="text1"/>
                <w:shd w:val="clear" w:color="auto" w:fill="FFFFFF"/>
                <w:lang w:val="es-ES"/>
              </w:rPr>
            </w:pPr>
          </w:p>
          <w:p w:rsidR="00D151D8" w:rsidRPr="00365C2E" w:rsidRDefault="00902631"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Estamos totalmente de acuerdo con la</w:t>
            </w:r>
            <w:r w:rsidR="00365C2E" w:rsidRPr="00365C2E">
              <w:rPr>
                <w:rFonts w:asciiTheme="minorHAnsi" w:hAnsiTheme="minorHAnsi" w:cstheme="minorHAnsi"/>
                <w:color w:val="000000" w:themeColor="text1"/>
                <w:shd w:val="clear" w:color="auto" w:fill="FFFFFF"/>
                <w:lang w:val="es-ES"/>
              </w:rPr>
              <w:t xml:space="preserve"> </w:t>
            </w:r>
            <w:r w:rsidR="00D151D8" w:rsidRPr="00365C2E">
              <w:rPr>
                <w:rFonts w:asciiTheme="minorHAnsi" w:hAnsiTheme="minorHAnsi" w:cstheme="minorHAnsi"/>
                <w:color w:val="000000" w:themeColor="text1"/>
                <w:shd w:val="clear" w:color="auto" w:fill="FFFFFF"/>
                <w:lang w:val="es-ES"/>
              </w:rPr>
              <w:t>DENUNCIA realizada por la Asociación LIBERUM ante la Agencia Española de Medicamentos y Productos Sanitarios, en la que se viene a  DENUNCIAR Y SOLICITAR LA SUSPENSIÓN DE OFICIO dentro del territorio español de los medicamentos autorizados por la Comisión Europea para el tratamiento de la enfermedad COVID-19 para personas menores de edad, de conformidad con el artículo 69.2 del Decreto 1345/2007</w:t>
            </w:r>
            <w:r w:rsidRPr="00365C2E">
              <w:rPr>
                <w:rFonts w:asciiTheme="minorHAnsi" w:hAnsiTheme="minorHAnsi" w:cstheme="minorHAnsi"/>
                <w:color w:val="000000" w:themeColor="text1"/>
                <w:shd w:val="clear" w:color="auto" w:fill="FFFFFF"/>
                <w:lang w:val="es-ES"/>
              </w:rPr>
              <w:t xml:space="preserve"> y </w:t>
            </w:r>
            <w:r w:rsidR="00D151D8" w:rsidRPr="00365C2E">
              <w:rPr>
                <w:rFonts w:asciiTheme="minorHAnsi" w:hAnsiTheme="minorHAnsi" w:cstheme="minorHAnsi"/>
                <w:color w:val="000000" w:themeColor="text1"/>
                <w:shd w:val="clear" w:color="auto" w:fill="FFFFFF"/>
                <w:lang w:val="es-ES"/>
              </w:rPr>
              <w:t>el artículo 20.4 del Reglamento (UE) 726/2004 del Parlamento Europeo y del Consejo, por resultar más perjudicial que beneficioso y poner en mayor riesgo y en un riesgo innecesario a las personas menores de edad.</w:t>
            </w:r>
            <w:r w:rsidR="00365C2E" w:rsidRPr="00365C2E">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Esta denuncia se puede leer en</w:t>
            </w:r>
            <w:r w:rsidR="00365C2E" w:rsidRPr="00365C2E">
              <w:rPr>
                <w:rFonts w:asciiTheme="minorHAnsi" w:hAnsiTheme="minorHAnsi" w:cstheme="minorHAnsi"/>
                <w:color w:val="000000" w:themeColor="text1"/>
                <w:shd w:val="clear" w:color="auto" w:fill="FFFFFF"/>
                <w:lang w:val="es-ES"/>
              </w:rPr>
              <w:t xml:space="preserve"> esta web: </w:t>
            </w:r>
            <w:r w:rsidRPr="00365C2E">
              <w:rPr>
                <w:rFonts w:asciiTheme="minorHAnsi" w:hAnsiTheme="minorHAnsi" w:cstheme="minorHAnsi"/>
                <w:color w:val="000000" w:themeColor="text1"/>
                <w:shd w:val="clear" w:color="auto" w:fill="FFFFFF"/>
                <w:lang w:val="es-ES"/>
              </w:rPr>
              <w:t xml:space="preserve"> </w:t>
            </w:r>
            <w:hyperlink r:id="rId8" w:history="1">
              <w:r w:rsidR="00351263" w:rsidRPr="00351263">
                <w:rPr>
                  <w:color w:val="000000" w:themeColor="text1"/>
                  <w:lang w:val="es-ES"/>
                </w:rPr>
                <w:t>www.bizitza.eus/Defendamonos/Madres-Padres</w:t>
              </w:r>
            </w:hyperlink>
          </w:p>
          <w:p w:rsidR="00D151D8" w:rsidRPr="00365C2E" w:rsidRDefault="00902631"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Además</w:t>
            </w:r>
            <w:r w:rsidR="00D151D8" w:rsidRPr="00365C2E">
              <w:rPr>
                <w:rFonts w:asciiTheme="minorHAnsi" w:hAnsiTheme="minorHAnsi" w:cstheme="minorHAnsi"/>
                <w:color w:val="000000" w:themeColor="text1"/>
                <w:shd w:val="clear" w:color="auto" w:fill="FFFFFF"/>
                <w:lang w:val="es-ES"/>
              </w:rPr>
              <w:t>, CREEMOS QUE ES UNA TEMERIDAD por parte de las Instituciones Sanitarias EL INOCULAR LA VACUNA CONTRA EL COVID-19 A LOS JÓVENES Y NIÑOS</w:t>
            </w:r>
            <w:r w:rsidRPr="00365C2E">
              <w:rPr>
                <w:rFonts w:asciiTheme="minorHAnsi" w:hAnsiTheme="minorHAnsi" w:cstheme="minorHAnsi"/>
                <w:color w:val="000000" w:themeColor="text1"/>
                <w:shd w:val="clear" w:color="auto" w:fill="FFFFFF"/>
                <w:lang w:val="es-ES"/>
              </w:rPr>
              <w:t xml:space="preserve"> y NIÑAS</w:t>
            </w:r>
            <w:r w:rsidR="00D151D8" w:rsidRPr="00365C2E">
              <w:rPr>
                <w:rFonts w:asciiTheme="minorHAnsi" w:hAnsiTheme="minorHAnsi" w:cstheme="minorHAnsi"/>
                <w:color w:val="000000" w:themeColor="text1"/>
                <w:shd w:val="clear" w:color="auto" w:fill="FFFFFF"/>
                <w:lang w:val="es-ES"/>
              </w:rPr>
              <w:t>.</w:t>
            </w:r>
          </w:p>
          <w:p w:rsidR="00D151D8" w:rsidRPr="00365C2E" w:rsidRDefault="00D151D8"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Este proceso de vacunación</w:t>
            </w:r>
            <w:r w:rsidR="00365C2E" w:rsidRPr="00365C2E">
              <w:rPr>
                <w:rFonts w:asciiTheme="minorHAnsi" w:hAnsiTheme="minorHAnsi" w:cstheme="minorHAnsi"/>
                <w:color w:val="000000" w:themeColor="text1"/>
                <w:shd w:val="clear" w:color="auto" w:fill="FFFFFF"/>
                <w:lang w:val="es-ES"/>
              </w:rPr>
              <w:t xml:space="preserve"> </w:t>
            </w:r>
            <w:r w:rsidR="00C23B0A" w:rsidRPr="00365C2E">
              <w:rPr>
                <w:rFonts w:asciiTheme="minorHAnsi" w:hAnsiTheme="minorHAnsi" w:cstheme="minorHAnsi"/>
                <w:color w:val="000000" w:themeColor="text1"/>
                <w:shd w:val="clear" w:color="auto" w:fill="FFFFFF"/>
                <w:lang w:val="es-ES"/>
              </w:rPr>
              <w:t>experimental</w:t>
            </w:r>
            <w:r w:rsidRPr="00365C2E">
              <w:rPr>
                <w:rFonts w:asciiTheme="minorHAnsi" w:hAnsiTheme="minorHAnsi" w:cstheme="minorHAnsi"/>
                <w:color w:val="000000" w:themeColor="text1"/>
                <w:shd w:val="clear" w:color="auto" w:fill="FFFFFF"/>
                <w:lang w:val="es-ES"/>
              </w:rPr>
              <w:t xml:space="preserve">, que ha sido llevado a cabo con gran presencia mediática (utilizando los medios de comunicación masiva más relevantes), en ausencia de debate público (las voces discrepantes son sistemáticamente censuradas) y con escasísima información al ciudadano de los riesgos (para que éste pueda formarse un criterio) nos ha sumido en estos momentos en una GRAN DESCONFIANZA EN LAS AUTORIDADES SANITARIAS (por supuesto no extensiva al personal sanitario). Es decir, TENEMOS CONFIANZA EN EL PERSONAL SANITARIO (MÉDICOS, </w:t>
            </w:r>
            <w:r w:rsidRPr="00365C2E">
              <w:rPr>
                <w:rFonts w:asciiTheme="minorHAnsi" w:hAnsiTheme="minorHAnsi" w:cstheme="minorHAnsi"/>
                <w:color w:val="000000" w:themeColor="text1"/>
                <w:shd w:val="clear" w:color="auto" w:fill="FFFFFF"/>
                <w:lang w:val="es-ES"/>
              </w:rPr>
              <w:lastRenderedPageBreak/>
              <w:t>ENFERMERAS, AUXILIARES, CELADORES, ADMININISTRATIVOS, ...) pero TENEMOS DESCONFIANZA HACIA SUS MANDOS, ASÍ COMO HACIA LOS PROTOCOLOS QUE ÉSTOS DICTAMINAN, QUE SON EN MUCHAS OCASIONES CONTRARIOS A TODO PRINCIPIO DE RACIONALIDAD Y PROPORCIO</w:t>
            </w:r>
            <w:r w:rsidR="00C23B0A" w:rsidRPr="00365C2E">
              <w:rPr>
                <w:rFonts w:asciiTheme="minorHAnsi" w:hAnsiTheme="minorHAnsi" w:cstheme="minorHAnsi"/>
                <w:color w:val="000000" w:themeColor="text1"/>
                <w:shd w:val="clear" w:color="auto" w:fill="FFFFFF"/>
                <w:lang w:val="es-ES"/>
              </w:rPr>
              <w:t>-</w:t>
            </w:r>
            <w:r w:rsidRPr="00365C2E">
              <w:rPr>
                <w:rFonts w:asciiTheme="minorHAnsi" w:hAnsiTheme="minorHAnsi" w:cstheme="minorHAnsi"/>
                <w:color w:val="000000" w:themeColor="text1"/>
                <w:shd w:val="clear" w:color="auto" w:fill="FFFFFF"/>
                <w:lang w:val="es-ES"/>
              </w:rPr>
              <w:t>NALIDAD.</w:t>
            </w:r>
          </w:p>
          <w:p w:rsidR="00D151D8" w:rsidRPr="00365C2E" w:rsidRDefault="00D151D8"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En este contexto queremos llevar a cabo la siguiente declaración de NO CONSENTIMIENTO, dirigida a las AUTORIDADES SANITARIAS, a que se practique y someta a nuestro</w:t>
            </w:r>
            <w:r w:rsidR="00E625AF" w:rsidRPr="00365C2E">
              <w:rPr>
                <w:rFonts w:asciiTheme="minorHAnsi" w:hAnsiTheme="minorHAnsi" w:cstheme="minorHAnsi"/>
                <w:color w:val="000000" w:themeColor="text1"/>
                <w:shd w:val="clear" w:color="auto" w:fill="FFFFFF"/>
                <w:lang w:val="es-ES"/>
              </w:rPr>
              <w:t>s</w:t>
            </w:r>
            <w:r w:rsidRPr="00365C2E">
              <w:rPr>
                <w:rFonts w:asciiTheme="minorHAnsi" w:hAnsiTheme="minorHAnsi" w:cstheme="minorHAnsi"/>
                <w:color w:val="000000" w:themeColor="text1"/>
                <w:shd w:val="clear" w:color="auto" w:fill="FFFFFF"/>
                <w:lang w:val="es-ES"/>
              </w:rPr>
              <w:t xml:space="preserve"> hijo</w:t>
            </w:r>
            <w:r w:rsidR="00E625AF" w:rsidRPr="00365C2E">
              <w:rPr>
                <w:rFonts w:asciiTheme="minorHAnsi" w:hAnsiTheme="minorHAnsi" w:cstheme="minorHAnsi"/>
                <w:color w:val="000000" w:themeColor="text1"/>
                <w:shd w:val="clear" w:color="auto" w:fill="FFFFFF"/>
                <w:lang w:val="es-ES"/>
              </w:rPr>
              <w:t>s-as</w:t>
            </w:r>
            <w:r w:rsidRPr="00365C2E">
              <w:rPr>
                <w:rFonts w:asciiTheme="minorHAnsi" w:hAnsiTheme="minorHAnsi" w:cstheme="minorHAnsi"/>
                <w:color w:val="000000" w:themeColor="text1"/>
                <w:shd w:val="clear" w:color="auto" w:fill="FFFFFF"/>
                <w:lang w:val="es-ES"/>
              </w:rPr>
              <w:t xml:space="preserve"> a la realización de todo tipo de tratamiento médico que no sea de asistencia directa y urgente en caso de accidente.</w:t>
            </w:r>
          </w:p>
          <w:p w:rsidR="00D151D8" w:rsidRPr="00365C2E" w:rsidRDefault="00D151D8" w:rsidP="00C23B0A">
            <w:pPr>
              <w:spacing w:after="0" w:line="240" w:lineRule="auto"/>
              <w:rPr>
                <w:rFonts w:asciiTheme="minorHAnsi" w:hAnsiTheme="minorHAnsi" w:cstheme="minorHAnsi"/>
                <w:color w:val="000000" w:themeColor="text1"/>
                <w:shd w:val="clear" w:color="auto" w:fill="FFFFFF"/>
                <w:lang w:val="es-ES"/>
              </w:rPr>
            </w:pPr>
          </w:p>
          <w:p w:rsidR="00D151D8" w:rsidRPr="00365C2E" w:rsidRDefault="00D151D8"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 xml:space="preserve">DECLARACIÓN DE NO CONSENTIMIENTO NI </w:t>
            </w:r>
          </w:p>
          <w:p w:rsidR="00D151D8" w:rsidRPr="00365C2E" w:rsidRDefault="00D151D8"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AUTORIZACIÓN</w:t>
            </w:r>
          </w:p>
          <w:p w:rsidR="00D151D8" w:rsidRPr="00365C2E" w:rsidRDefault="00D151D8" w:rsidP="00C23B0A">
            <w:pPr>
              <w:spacing w:after="0" w:line="240" w:lineRule="auto"/>
              <w:rPr>
                <w:rFonts w:asciiTheme="minorHAnsi" w:hAnsiTheme="minorHAnsi" w:cstheme="minorHAnsi"/>
                <w:color w:val="000000" w:themeColor="text1"/>
                <w:shd w:val="clear" w:color="auto" w:fill="FFFFFF"/>
                <w:lang w:val="es-ES"/>
              </w:rPr>
            </w:pP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 xml:space="preserve">En el interés directo y la legitimación que ostentamos como padre y madre con la Patria Potestad venimos a manifestar nuestro NO CONSENTIMIENTO  y en consecuencia, que NO damos AUTORIZACIÓN  a que se practique y someta a nuestros hijos-as a pruebas diagnósticas tales como toma temperatura y PCR; a exploraciones sanitarias o médicas y tratamiento médico que no sean de asistencia directa y urgente en caso de accidente (caídas, cortes, golpes, mareos, brechas, puntos de sutura, rotura de huesos, etc.) solicitando que en esos casos se nos llame directa e inmediatamente; a la administración de ningún medicamento de forma oral, nasal o por cualquier otra vía, o VACUNA </w:t>
            </w:r>
            <w:r w:rsidR="00076A3F">
              <w:rPr>
                <w:rFonts w:asciiTheme="minorHAnsi" w:hAnsiTheme="minorHAnsi" w:cstheme="minorHAnsi"/>
                <w:color w:val="000000" w:themeColor="text1"/>
                <w:shd w:val="clear" w:color="auto" w:fill="FFFFFF"/>
                <w:lang w:val="es-ES"/>
              </w:rPr>
              <w:t>(</w:t>
            </w:r>
            <w:r w:rsidRPr="00365C2E">
              <w:rPr>
                <w:rFonts w:asciiTheme="minorHAnsi" w:hAnsiTheme="minorHAnsi" w:cstheme="minorHAnsi"/>
                <w:color w:val="000000" w:themeColor="text1"/>
                <w:shd w:val="clear" w:color="auto" w:fill="FFFFFF"/>
                <w:lang w:val="es-ES"/>
              </w:rPr>
              <w:t>EXPERIMENTAL o de otro tipo</w:t>
            </w:r>
            <w:r w:rsidR="00076A3F">
              <w:rPr>
                <w:rFonts w:asciiTheme="minorHAnsi" w:hAnsiTheme="minorHAnsi" w:cstheme="minorHAnsi"/>
                <w:color w:val="000000" w:themeColor="text1"/>
                <w:shd w:val="clear" w:color="auto" w:fill="FFFFFF"/>
                <w:lang w:val="es-ES"/>
              </w:rPr>
              <w:t>)</w:t>
            </w:r>
            <w:r w:rsidRPr="00365C2E">
              <w:rPr>
                <w:rFonts w:asciiTheme="minorHAnsi" w:hAnsiTheme="minorHAnsi" w:cstheme="minorHAnsi"/>
                <w:color w:val="000000" w:themeColor="text1"/>
                <w:shd w:val="clear" w:color="auto" w:fill="FFFFFF"/>
                <w:lang w:val="es-ES"/>
              </w:rPr>
              <w:t>, que no sea expresa y explícitamente y por escrito consentida previamente por nosotros-as. Asimismo</w:t>
            </w:r>
            <w:r w:rsidR="00223C23">
              <w:rPr>
                <w:rFonts w:asciiTheme="minorHAnsi" w:hAnsiTheme="minorHAnsi" w:cstheme="minorHAnsi"/>
                <w:color w:val="000000" w:themeColor="text1"/>
                <w:shd w:val="clear" w:color="auto" w:fill="FFFFFF"/>
                <w:lang w:val="es-ES"/>
              </w:rPr>
              <w:t>,</w:t>
            </w:r>
            <w:r w:rsidRPr="00365C2E">
              <w:rPr>
                <w:rFonts w:asciiTheme="minorHAnsi" w:hAnsiTheme="minorHAnsi" w:cstheme="minorHAnsi"/>
                <w:color w:val="000000" w:themeColor="text1"/>
                <w:shd w:val="clear" w:color="auto" w:fill="FFFFFF"/>
                <w:lang w:val="es-ES"/>
              </w:rPr>
              <w:t xml:space="preserve"> dejamos claro que, en caso de confinamiento por contacto directo, NO CONSENTIMOS, la permanencia de nuestros hijos-as en ningún lugar que no sea su domicilio habitual.</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p>
          <w:p w:rsidR="001869D9" w:rsidRPr="00365C2E" w:rsidRDefault="00FA0E36"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 xml:space="preserve">a) </w:t>
            </w:r>
            <w:r w:rsidR="00C1238E" w:rsidRPr="00365C2E">
              <w:rPr>
                <w:rFonts w:asciiTheme="minorHAnsi" w:hAnsiTheme="minorHAnsi" w:cstheme="minorHAnsi"/>
                <w:b/>
                <w:color w:val="000000" w:themeColor="text1"/>
                <w:shd w:val="clear" w:color="auto" w:fill="FFFFFF"/>
                <w:lang w:val="es-ES"/>
              </w:rPr>
              <w:t>En este sentido, DECLARAMOS explícitamente:</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1.</w:t>
            </w:r>
            <w:r w:rsidR="00A54726">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Que NO damos ni consentimiento ni autorización para que se administre a nuestros hijos-as ninguna VACUNA ni ningún medicamento de forma oral, nasal o por cualquier otra vía sin </w:t>
            </w:r>
            <w:r w:rsidR="00274602">
              <w:rPr>
                <w:rFonts w:asciiTheme="minorHAnsi" w:hAnsiTheme="minorHAnsi" w:cstheme="minorHAnsi"/>
                <w:color w:val="000000" w:themeColor="text1"/>
                <w:shd w:val="clear" w:color="auto" w:fill="FFFFFF"/>
                <w:lang w:val="es-ES"/>
              </w:rPr>
              <w:t>nuestro</w:t>
            </w:r>
            <w:r w:rsidRPr="00365C2E">
              <w:rPr>
                <w:rFonts w:asciiTheme="minorHAnsi" w:hAnsiTheme="minorHAnsi" w:cstheme="minorHAnsi"/>
                <w:color w:val="000000" w:themeColor="text1"/>
                <w:shd w:val="clear" w:color="auto" w:fill="FFFFFF"/>
                <w:lang w:val="es-ES"/>
              </w:rPr>
              <w:t xml:space="preserve"> consentimiento previo por escrito. (</w:t>
            </w:r>
            <w:r w:rsidR="008B336F">
              <w:rPr>
                <w:rFonts w:asciiTheme="minorHAnsi" w:hAnsiTheme="minorHAnsi" w:cstheme="minorHAnsi"/>
                <w:color w:val="000000" w:themeColor="text1"/>
                <w:shd w:val="clear" w:color="auto" w:fill="FFFFFF"/>
                <w:lang w:val="es-ES"/>
              </w:rPr>
              <w:t>E</w:t>
            </w:r>
            <w:r w:rsidRPr="00365C2E">
              <w:rPr>
                <w:rFonts w:asciiTheme="minorHAnsi" w:hAnsiTheme="minorHAnsi" w:cstheme="minorHAnsi"/>
                <w:color w:val="000000" w:themeColor="text1"/>
                <w:shd w:val="clear" w:color="auto" w:fill="FFFFFF"/>
                <w:lang w:val="es-ES"/>
              </w:rPr>
              <w:t>n este sentido indicar que no autorizamos la administración de ninguna vacuna del calendario</w:t>
            </w:r>
            <w:r w:rsidR="00365C2E" w:rsidRPr="00365C2E">
              <w:rPr>
                <w:rFonts w:asciiTheme="minorHAnsi" w:hAnsiTheme="minorHAnsi" w:cstheme="minorHAnsi"/>
                <w:color w:val="000000" w:themeColor="text1"/>
                <w:shd w:val="clear" w:color="auto" w:fill="FFFFFF"/>
                <w:lang w:val="es-ES"/>
              </w:rPr>
              <w:t xml:space="preserve"> </w:t>
            </w:r>
            <w:proofErr w:type="spellStart"/>
            <w:r w:rsidRPr="00365C2E">
              <w:rPr>
                <w:rFonts w:asciiTheme="minorHAnsi" w:hAnsiTheme="minorHAnsi" w:cstheme="minorHAnsi"/>
                <w:color w:val="000000" w:themeColor="text1"/>
                <w:shd w:val="clear" w:color="auto" w:fill="FFFFFF"/>
                <w:lang w:val="es-ES"/>
              </w:rPr>
              <w:t>vacunal</w:t>
            </w:r>
            <w:proofErr w:type="spellEnd"/>
            <w:r w:rsidRPr="00365C2E">
              <w:rPr>
                <w:rFonts w:asciiTheme="minorHAnsi" w:hAnsiTheme="minorHAnsi" w:cstheme="minorHAnsi"/>
                <w:color w:val="000000" w:themeColor="text1"/>
                <w:shd w:val="clear" w:color="auto" w:fill="FFFFFF"/>
                <w:lang w:val="es-ES"/>
              </w:rPr>
              <w:t xml:space="preserve"> ni tampoco ninguna vacuna extraordinaria que no esté incluida en dicho calendario)</w:t>
            </w:r>
            <w:r w:rsidR="00A54726">
              <w:rPr>
                <w:rFonts w:asciiTheme="minorHAnsi" w:hAnsiTheme="minorHAnsi" w:cstheme="minorHAnsi"/>
                <w:color w:val="000000" w:themeColor="text1"/>
                <w:shd w:val="clear" w:color="auto" w:fill="FFFFFF"/>
                <w:lang w:val="es-ES"/>
              </w:rPr>
              <w:t>.</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 xml:space="preserve">2. Que la asistencia a la escuela el día en el que puedan haber programadas pruebas diagnósticas, administración de vacunas y/o de cualquier otro tipo de medicamento, NO SERÁ INTERPRETADA y </w:t>
            </w:r>
            <w:r w:rsidRPr="00365C2E">
              <w:rPr>
                <w:rFonts w:asciiTheme="minorHAnsi" w:hAnsiTheme="minorHAnsi" w:cstheme="minorHAnsi"/>
                <w:color w:val="000000" w:themeColor="text1"/>
                <w:shd w:val="clear" w:color="auto" w:fill="FFFFFF"/>
                <w:lang w:val="es-ES"/>
              </w:rPr>
              <w:lastRenderedPageBreak/>
              <w:t>SUPUESTA como consentimiento tácito por nuestra parte,</w:t>
            </w:r>
            <w:r w:rsidR="00C47AAC">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dado que no supone un consentimiento explícito y por escrito de la autorización para ello. </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3. Explícitamente</w:t>
            </w:r>
            <w:r w:rsidR="00365C2E" w:rsidRPr="00365C2E">
              <w:rPr>
                <w:rFonts w:asciiTheme="minorHAnsi" w:hAnsiTheme="minorHAnsi" w:cstheme="minorHAnsi"/>
                <w:color w:val="000000" w:themeColor="text1"/>
                <w:shd w:val="clear" w:color="auto" w:fill="FFFFFF"/>
                <w:lang w:val="es-ES"/>
              </w:rPr>
              <w:t xml:space="preserve"> </w:t>
            </w:r>
            <w:r w:rsidR="008A026A" w:rsidRPr="00365C2E">
              <w:rPr>
                <w:rFonts w:asciiTheme="minorHAnsi" w:hAnsiTheme="minorHAnsi" w:cstheme="minorHAnsi"/>
                <w:color w:val="000000" w:themeColor="text1"/>
                <w:shd w:val="clear" w:color="auto" w:fill="FFFFFF"/>
                <w:lang w:val="es-ES"/>
              </w:rPr>
              <w:t>NO CONS</w:t>
            </w:r>
            <w:r w:rsidRPr="00365C2E">
              <w:rPr>
                <w:rFonts w:asciiTheme="minorHAnsi" w:hAnsiTheme="minorHAnsi" w:cstheme="minorHAnsi"/>
                <w:color w:val="000000" w:themeColor="text1"/>
                <w:shd w:val="clear" w:color="auto" w:fill="FFFFFF"/>
                <w:lang w:val="es-ES"/>
              </w:rPr>
              <w:t>ENT</w:t>
            </w:r>
            <w:r w:rsidR="008A026A" w:rsidRPr="00365C2E">
              <w:rPr>
                <w:rFonts w:asciiTheme="minorHAnsi" w:hAnsiTheme="minorHAnsi" w:cstheme="minorHAnsi"/>
                <w:color w:val="000000" w:themeColor="text1"/>
                <w:shd w:val="clear" w:color="auto" w:fill="FFFFFF"/>
                <w:lang w:val="es-ES"/>
              </w:rPr>
              <w:t>IM</w:t>
            </w:r>
            <w:r w:rsidRPr="00365C2E">
              <w:rPr>
                <w:rFonts w:asciiTheme="minorHAnsi" w:hAnsiTheme="minorHAnsi" w:cstheme="minorHAnsi"/>
                <w:color w:val="000000" w:themeColor="text1"/>
                <w:shd w:val="clear" w:color="auto" w:fill="FFFFFF"/>
                <w:lang w:val="es-ES"/>
              </w:rPr>
              <w:t>O</w:t>
            </w:r>
            <w:r w:rsidR="008A026A" w:rsidRPr="00365C2E">
              <w:rPr>
                <w:rFonts w:asciiTheme="minorHAnsi" w:hAnsiTheme="minorHAnsi" w:cstheme="minorHAnsi"/>
                <w:color w:val="000000" w:themeColor="text1"/>
                <w:shd w:val="clear" w:color="auto" w:fill="FFFFFF"/>
                <w:lang w:val="es-ES"/>
              </w:rPr>
              <w:t>S</w:t>
            </w:r>
            <w:r w:rsidRPr="00365C2E">
              <w:rPr>
                <w:rFonts w:asciiTheme="minorHAnsi" w:hAnsiTheme="minorHAnsi" w:cstheme="minorHAnsi"/>
                <w:color w:val="000000" w:themeColor="text1"/>
                <w:shd w:val="clear" w:color="auto" w:fill="FFFFFF"/>
                <w:lang w:val="es-ES"/>
              </w:rPr>
              <w:t xml:space="preserve"> la administración de ningún medicamento.</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4. Que NO d</w:t>
            </w:r>
            <w:r w:rsidR="008A026A" w:rsidRPr="00365C2E">
              <w:rPr>
                <w:rFonts w:asciiTheme="minorHAnsi" w:hAnsiTheme="minorHAnsi" w:cstheme="minorHAnsi"/>
                <w:color w:val="000000" w:themeColor="text1"/>
                <w:shd w:val="clear" w:color="auto" w:fill="FFFFFF"/>
                <w:lang w:val="es-ES"/>
              </w:rPr>
              <w:t>amos</w:t>
            </w:r>
            <w:r w:rsidRPr="00365C2E">
              <w:rPr>
                <w:rFonts w:asciiTheme="minorHAnsi" w:hAnsiTheme="minorHAnsi" w:cstheme="minorHAnsi"/>
                <w:color w:val="000000" w:themeColor="text1"/>
                <w:shd w:val="clear" w:color="auto" w:fill="FFFFFF"/>
                <w:lang w:val="es-ES"/>
              </w:rPr>
              <w:t xml:space="preserve"> autorización para que se someta a </w:t>
            </w:r>
            <w:r w:rsidR="008A026A" w:rsidRPr="00365C2E">
              <w:rPr>
                <w:rFonts w:asciiTheme="minorHAnsi" w:hAnsiTheme="minorHAnsi" w:cstheme="minorHAnsi"/>
                <w:color w:val="000000" w:themeColor="text1"/>
                <w:shd w:val="clear" w:color="auto" w:fill="FFFFFF"/>
                <w:lang w:val="es-ES"/>
              </w:rPr>
              <w:t>los</w:t>
            </w:r>
            <w:r w:rsidR="00C47AAC">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hijos-as a</w:t>
            </w:r>
            <w:r w:rsidR="00C47AAC">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ninguna prueba diagnóstica (incluyendo por supuesto</w:t>
            </w:r>
            <w:r w:rsidR="00732156">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PCR o similar), sin </w:t>
            </w:r>
            <w:r w:rsidR="005219E9" w:rsidRPr="00365C2E">
              <w:rPr>
                <w:rFonts w:asciiTheme="minorHAnsi" w:hAnsiTheme="minorHAnsi" w:cstheme="minorHAnsi"/>
                <w:color w:val="000000" w:themeColor="text1"/>
                <w:shd w:val="clear" w:color="auto" w:fill="FFFFFF"/>
                <w:lang w:val="es-ES"/>
              </w:rPr>
              <w:t>nuestro</w:t>
            </w:r>
            <w:r w:rsidRPr="00365C2E">
              <w:rPr>
                <w:rFonts w:asciiTheme="minorHAnsi" w:hAnsiTheme="minorHAnsi" w:cstheme="minorHAnsi"/>
                <w:color w:val="000000" w:themeColor="text1"/>
                <w:shd w:val="clear" w:color="auto" w:fill="FFFFFF"/>
                <w:lang w:val="es-ES"/>
              </w:rPr>
              <w:t xml:space="preserve"> consentimiento explícito e informado y por escrito.</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5.</w:t>
            </w:r>
            <w:r w:rsidR="00365C2E" w:rsidRPr="00365C2E">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Que NO d</w:t>
            </w:r>
            <w:r w:rsidR="008A026A" w:rsidRPr="00365C2E">
              <w:rPr>
                <w:rFonts w:asciiTheme="minorHAnsi" w:hAnsiTheme="minorHAnsi" w:cstheme="minorHAnsi"/>
                <w:color w:val="000000" w:themeColor="text1"/>
                <w:shd w:val="clear" w:color="auto" w:fill="FFFFFF"/>
                <w:lang w:val="es-ES"/>
              </w:rPr>
              <w:t>amos nuestro</w:t>
            </w:r>
            <w:r w:rsidRPr="00365C2E">
              <w:rPr>
                <w:rFonts w:asciiTheme="minorHAnsi" w:hAnsiTheme="minorHAnsi" w:cstheme="minorHAnsi"/>
                <w:color w:val="000000" w:themeColor="text1"/>
                <w:shd w:val="clear" w:color="auto" w:fill="FFFFFF"/>
                <w:lang w:val="es-ES"/>
              </w:rPr>
              <w:t xml:space="preserve"> consentimiento para que se extraiga a </w:t>
            </w:r>
            <w:r w:rsidR="008A026A" w:rsidRPr="00365C2E">
              <w:rPr>
                <w:rFonts w:asciiTheme="minorHAnsi" w:hAnsiTheme="minorHAnsi" w:cstheme="minorHAnsi"/>
                <w:color w:val="000000" w:themeColor="text1"/>
                <w:shd w:val="clear" w:color="auto" w:fill="FFFFFF"/>
                <w:lang w:val="es-ES"/>
              </w:rPr>
              <w:t xml:space="preserve">los </w:t>
            </w:r>
            <w:r w:rsidRPr="00365C2E">
              <w:rPr>
                <w:rFonts w:asciiTheme="minorHAnsi" w:hAnsiTheme="minorHAnsi" w:cstheme="minorHAnsi"/>
                <w:color w:val="000000" w:themeColor="text1"/>
                <w:shd w:val="clear" w:color="auto" w:fill="FFFFFF"/>
                <w:lang w:val="es-ES"/>
              </w:rPr>
              <w:t xml:space="preserve">hijos-as sangre ni ninguna otra muestra de su cuerpo. </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 xml:space="preserve">6. Explícitamente NO </w:t>
            </w:r>
            <w:r w:rsidR="008A026A" w:rsidRPr="00365C2E">
              <w:rPr>
                <w:rFonts w:asciiTheme="minorHAnsi" w:hAnsiTheme="minorHAnsi" w:cstheme="minorHAnsi"/>
                <w:color w:val="000000" w:themeColor="text1"/>
                <w:shd w:val="clear" w:color="auto" w:fill="FFFFFF"/>
                <w:lang w:val="es-ES"/>
              </w:rPr>
              <w:t>CONSENTIMOS</w:t>
            </w:r>
            <w:r w:rsidRPr="00365C2E">
              <w:rPr>
                <w:rFonts w:asciiTheme="minorHAnsi" w:hAnsiTheme="minorHAnsi" w:cstheme="minorHAnsi"/>
                <w:color w:val="000000" w:themeColor="text1"/>
                <w:shd w:val="clear" w:color="auto" w:fill="FFFFFF"/>
                <w:lang w:val="es-ES"/>
              </w:rPr>
              <w:t xml:space="preserve"> la realización de ningún tratamiento médico que no sea de asistencia directa y urgente en caso de accidente.</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 xml:space="preserve">7. </w:t>
            </w:r>
            <w:r w:rsidR="000D07CC" w:rsidRPr="00365C2E">
              <w:rPr>
                <w:rFonts w:asciiTheme="minorHAnsi" w:hAnsiTheme="minorHAnsi" w:cstheme="minorHAnsi"/>
                <w:color w:val="000000" w:themeColor="text1"/>
                <w:shd w:val="clear" w:color="auto" w:fill="FFFFFF"/>
                <w:lang w:val="es-ES"/>
              </w:rPr>
              <w:t>Que este documento de no consentimiento es vigente a partir de la fecha de recepción del mismo.</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8.</w:t>
            </w:r>
            <w:r w:rsidR="00365C2E" w:rsidRPr="00365C2E">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En caso de confinamiento por contacto directo NO CONSENT</w:t>
            </w:r>
            <w:r w:rsidR="008A026A" w:rsidRPr="00365C2E">
              <w:rPr>
                <w:rFonts w:asciiTheme="minorHAnsi" w:hAnsiTheme="minorHAnsi" w:cstheme="minorHAnsi"/>
                <w:color w:val="000000" w:themeColor="text1"/>
                <w:shd w:val="clear" w:color="auto" w:fill="FFFFFF"/>
                <w:lang w:val="es-ES"/>
              </w:rPr>
              <w:t>IM</w:t>
            </w:r>
            <w:r w:rsidRPr="00365C2E">
              <w:rPr>
                <w:rFonts w:asciiTheme="minorHAnsi" w:hAnsiTheme="minorHAnsi" w:cstheme="minorHAnsi"/>
                <w:color w:val="000000" w:themeColor="text1"/>
                <w:shd w:val="clear" w:color="auto" w:fill="FFFFFF"/>
                <w:lang w:val="es-ES"/>
              </w:rPr>
              <w:t>O</w:t>
            </w:r>
            <w:r w:rsidR="008A026A" w:rsidRPr="00365C2E">
              <w:rPr>
                <w:rFonts w:asciiTheme="minorHAnsi" w:hAnsiTheme="minorHAnsi" w:cstheme="minorHAnsi"/>
                <w:color w:val="000000" w:themeColor="text1"/>
                <w:shd w:val="clear" w:color="auto" w:fill="FFFFFF"/>
                <w:lang w:val="es-ES"/>
              </w:rPr>
              <w:t>S</w:t>
            </w:r>
            <w:r w:rsidRPr="00365C2E">
              <w:rPr>
                <w:rFonts w:asciiTheme="minorHAnsi" w:hAnsiTheme="minorHAnsi" w:cstheme="minorHAnsi"/>
                <w:color w:val="000000" w:themeColor="text1"/>
                <w:shd w:val="clear" w:color="auto" w:fill="FFFFFF"/>
                <w:lang w:val="es-ES"/>
              </w:rPr>
              <w:t xml:space="preserve"> la permanencia de </w:t>
            </w:r>
            <w:r w:rsidR="008A026A" w:rsidRPr="00365C2E">
              <w:rPr>
                <w:rFonts w:asciiTheme="minorHAnsi" w:hAnsiTheme="minorHAnsi" w:cstheme="minorHAnsi"/>
                <w:color w:val="000000" w:themeColor="text1"/>
                <w:shd w:val="clear" w:color="auto" w:fill="FFFFFF"/>
                <w:lang w:val="es-ES"/>
              </w:rPr>
              <w:t xml:space="preserve">los </w:t>
            </w:r>
            <w:r w:rsidRPr="00365C2E">
              <w:rPr>
                <w:rFonts w:asciiTheme="minorHAnsi" w:hAnsiTheme="minorHAnsi" w:cstheme="minorHAnsi"/>
                <w:color w:val="000000" w:themeColor="text1"/>
                <w:shd w:val="clear" w:color="auto" w:fill="FFFFFF"/>
                <w:lang w:val="es-ES"/>
              </w:rPr>
              <w:t>hijos-as en ningún lugar que no sea su domicilio habitual, por lo que EXI</w:t>
            </w:r>
            <w:r w:rsidR="008A026A" w:rsidRPr="00365C2E">
              <w:rPr>
                <w:rFonts w:asciiTheme="minorHAnsi" w:hAnsiTheme="minorHAnsi" w:cstheme="minorHAnsi"/>
                <w:color w:val="000000" w:themeColor="text1"/>
                <w:shd w:val="clear" w:color="auto" w:fill="FFFFFF"/>
                <w:lang w:val="es-ES"/>
              </w:rPr>
              <w:t>GIMOS</w:t>
            </w:r>
            <w:r w:rsidRPr="00365C2E">
              <w:rPr>
                <w:rFonts w:asciiTheme="minorHAnsi" w:hAnsiTheme="minorHAnsi" w:cstheme="minorHAnsi"/>
                <w:color w:val="000000" w:themeColor="text1"/>
                <w:shd w:val="clear" w:color="auto" w:fill="FFFFFF"/>
                <w:lang w:val="es-ES"/>
              </w:rPr>
              <w:t xml:space="preserve"> se </w:t>
            </w:r>
            <w:r w:rsidR="00C47AAC">
              <w:rPr>
                <w:rFonts w:asciiTheme="minorHAnsi" w:hAnsiTheme="minorHAnsi" w:cstheme="minorHAnsi"/>
                <w:color w:val="000000" w:themeColor="text1"/>
                <w:shd w:val="clear" w:color="auto" w:fill="FFFFFF"/>
                <w:lang w:val="es-ES"/>
              </w:rPr>
              <w:t>nos avise personalmente</w:t>
            </w:r>
            <w:r w:rsidRPr="00365C2E">
              <w:rPr>
                <w:rFonts w:asciiTheme="minorHAnsi" w:hAnsiTheme="minorHAnsi" w:cstheme="minorHAnsi"/>
                <w:color w:val="000000" w:themeColor="text1"/>
                <w:shd w:val="clear" w:color="auto" w:fill="FFFFFF"/>
                <w:lang w:val="es-ES"/>
              </w:rPr>
              <w:t xml:space="preserve"> antes que a las autoridades sanitarias</w:t>
            </w:r>
            <w:r w:rsidR="00365C2E" w:rsidRPr="00365C2E">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w:t>
            </w:r>
            <w:proofErr w:type="spellStart"/>
            <w:r w:rsidRPr="00365C2E">
              <w:rPr>
                <w:rFonts w:asciiTheme="minorHAnsi" w:hAnsiTheme="minorHAnsi" w:cstheme="minorHAnsi"/>
                <w:color w:val="000000" w:themeColor="text1"/>
                <w:shd w:val="clear" w:color="auto" w:fill="FFFFFF"/>
                <w:lang w:val="es-ES"/>
              </w:rPr>
              <w:t>Osakidetza</w:t>
            </w:r>
            <w:proofErr w:type="spellEnd"/>
            <w:r w:rsidRPr="00365C2E">
              <w:rPr>
                <w:rFonts w:asciiTheme="minorHAnsi" w:hAnsiTheme="minorHAnsi" w:cstheme="minorHAnsi"/>
                <w:color w:val="000000" w:themeColor="text1"/>
                <w:shd w:val="clear" w:color="auto" w:fill="FFFFFF"/>
                <w:lang w:val="es-ES"/>
              </w:rPr>
              <w:t xml:space="preserve">, </w:t>
            </w:r>
            <w:proofErr w:type="spellStart"/>
            <w:r w:rsidRPr="00365C2E">
              <w:rPr>
                <w:rFonts w:asciiTheme="minorHAnsi" w:hAnsiTheme="minorHAnsi" w:cstheme="minorHAnsi"/>
                <w:color w:val="000000" w:themeColor="text1"/>
                <w:shd w:val="clear" w:color="auto" w:fill="FFFFFF"/>
                <w:lang w:val="es-ES"/>
              </w:rPr>
              <w:t>Osasunbidea</w:t>
            </w:r>
            <w:proofErr w:type="spellEnd"/>
            <w:r w:rsidRPr="00365C2E">
              <w:rPr>
                <w:rFonts w:asciiTheme="minorHAnsi" w:hAnsiTheme="minorHAnsi" w:cstheme="minorHAnsi"/>
                <w:color w:val="000000" w:themeColor="text1"/>
                <w:shd w:val="clear" w:color="auto" w:fill="FFFFFF"/>
                <w:lang w:val="es-ES"/>
              </w:rPr>
              <w:t>, D</w:t>
            </w:r>
            <w:r w:rsidR="008A026A" w:rsidRPr="00365C2E">
              <w:rPr>
                <w:rFonts w:asciiTheme="minorHAnsi" w:hAnsiTheme="minorHAnsi" w:cstheme="minorHAnsi"/>
                <w:color w:val="000000" w:themeColor="text1"/>
                <w:shd w:val="clear" w:color="auto" w:fill="FFFFFF"/>
                <w:lang w:val="es-ES"/>
              </w:rPr>
              <w:t>to.</w:t>
            </w:r>
            <w:r w:rsidRPr="00365C2E">
              <w:rPr>
                <w:rFonts w:asciiTheme="minorHAnsi" w:hAnsiTheme="minorHAnsi" w:cstheme="minorHAnsi"/>
                <w:color w:val="000000" w:themeColor="text1"/>
                <w:shd w:val="clear" w:color="auto" w:fill="FFFFFF"/>
                <w:lang w:val="es-ES"/>
              </w:rPr>
              <w:t xml:space="preserve"> de Educación u otra entidad o persona encargada de tal cometido), para poder proceder en su búsqueda y llevarlo a su domicilio.</w:t>
            </w:r>
          </w:p>
          <w:p w:rsidR="00C1238E" w:rsidRDefault="00C1238E" w:rsidP="00C23B0A">
            <w:pPr>
              <w:spacing w:after="0" w:line="240" w:lineRule="auto"/>
              <w:rPr>
                <w:rFonts w:asciiTheme="minorHAnsi" w:hAnsiTheme="minorHAnsi" w:cstheme="minorHAnsi"/>
                <w:color w:val="000000" w:themeColor="text1"/>
                <w:shd w:val="clear" w:color="auto" w:fill="FFFFFF"/>
                <w:lang w:val="es-ES"/>
              </w:rPr>
            </w:pPr>
          </w:p>
          <w:p w:rsidR="00D2285F" w:rsidRDefault="00D2285F" w:rsidP="00C23B0A">
            <w:pPr>
              <w:spacing w:after="0" w:line="240" w:lineRule="auto"/>
              <w:rPr>
                <w:rFonts w:asciiTheme="minorHAnsi" w:hAnsiTheme="minorHAnsi" w:cstheme="minorHAnsi"/>
                <w:color w:val="000000" w:themeColor="text1"/>
                <w:shd w:val="clear" w:color="auto" w:fill="FFFFFF"/>
                <w:lang w:val="es-ES"/>
              </w:rPr>
            </w:pPr>
          </w:p>
          <w:p w:rsidR="00D2285F" w:rsidRPr="00365C2E" w:rsidRDefault="00D2285F" w:rsidP="00C23B0A">
            <w:pPr>
              <w:spacing w:after="0" w:line="240" w:lineRule="auto"/>
              <w:rPr>
                <w:rFonts w:asciiTheme="minorHAnsi" w:hAnsiTheme="minorHAnsi" w:cstheme="minorHAnsi"/>
                <w:color w:val="000000" w:themeColor="text1"/>
                <w:shd w:val="clear" w:color="auto" w:fill="FFFFFF"/>
                <w:lang w:val="es-ES"/>
              </w:rPr>
            </w:pPr>
          </w:p>
          <w:p w:rsidR="00C1238E" w:rsidRPr="00365C2E" w:rsidRDefault="00FA0E36"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 xml:space="preserve">b) </w:t>
            </w:r>
            <w:r w:rsidR="00C1238E" w:rsidRPr="00365C2E">
              <w:rPr>
                <w:rFonts w:asciiTheme="minorHAnsi" w:hAnsiTheme="minorHAnsi" w:cstheme="minorHAnsi"/>
                <w:b/>
                <w:color w:val="000000" w:themeColor="text1"/>
                <w:shd w:val="clear" w:color="auto" w:fill="FFFFFF"/>
                <w:lang w:val="es-ES"/>
              </w:rPr>
              <w:t>As</w:t>
            </w:r>
            <w:r w:rsidR="005010BD">
              <w:rPr>
                <w:rFonts w:asciiTheme="minorHAnsi" w:hAnsiTheme="minorHAnsi" w:cstheme="minorHAnsi"/>
                <w:b/>
                <w:color w:val="000000" w:themeColor="text1"/>
                <w:shd w:val="clear" w:color="auto" w:fill="FFFFFF"/>
                <w:lang w:val="es-ES"/>
              </w:rPr>
              <w:t>i</w:t>
            </w:r>
            <w:r w:rsidR="00C1238E" w:rsidRPr="00365C2E">
              <w:rPr>
                <w:rFonts w:asciiTheme="minorHAnsi" w:hAnsiTheme="minorHAnsi" w:cstheme="minorHAnsi"/>
                <w:b/>
                <w:color w:val="000000" w:themeColor="text1"/>
                <w:shd w:val="clear" w:color="auto" w:fill="FFFFFF"/>
                <w:lang w:val="es-ES"/>
              </w:rPr>
              <w:t>mismo, SOLICIT</w:t>
            </w:r>
            <w:r w:rsidR="008A026A" w:rsidRPr="00365C2E">
              <w:rPr>
                <w:rFonts w:asciiTheme="minorHAnsi" w:hAnsiTheme="minorHAnsi" w:cstheme="minorHAnsi"/>
                <w:b/>
                <w:color w:val="000000" w:themeColor="text1"/>
                <w:shd w:val="clear" w:color="auto" w:fill="FFFFFF"/>
                <w:lang w:val="es-ES"/>
              </w:rPr>
              <w:t>AM</w:t>
            </w:r>
            <w:r w:rsidR="00C1238E" w:rsidRPr="00365C2E">
              <w:rPr>
                <w:rFonts w:asciiTheme="minorHAnsi" w:hAnsiTheme="minorHAnsi" w:cstheme="minorHAnsi"/>
                <w:b/>
                <w:color w:val="000000" w:themeColor="text1"/>
                <w:shd w:val="clear" w:color="auto" w:fill="FFFFFF"/>
                <w:lang w:val="es-ES"/>
              </w:rPr>
              <w:t>O</w:t>
            </w:r>
            <w:r w:rsidR="008A026A" w:rsidRPr="00365C2E">
              <w:rPr>
                <w:rFonts w:asciiTheme="minorHAnsi" w:hAnsiTheme="minorHAnsi" w:cstheme="minorHAnsi"/>
                <w:b/>
                <w:color w:val="000000" w:themeColor="text1"/>
                <w:shd w:val="clear" w:color="auto" w:fill="FFFFFF"/>
                <w:lang w:val="es-ES"/>
              </w:rPr>
              <w:t>S</w:t>
            </w:r>
            <w:r w:rsidR="00C1238E" w:rsidRPr="00365C2E">
              <w:rPr>
                <w:rFonts w:asciiTheme="minorHAnsi" w:hAnsiTheme="minorHAnsi" w:cstheme="minorHAnsi"/>
                <w:b/>
                <w:color w:val="000000" w:themeColor="text1"/>
                <w:shd w:val="clear" w:color="auto" w:fill="FFFFFF"/>
                <w:lang w:val="es-ES"/>
              </w:rPr>
              <w:t>:</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 xml:space="preserve">9. Que </w:t>
            </w:r>
            <w:r w:rsidR="008A026A" w:rsidRPr="00365C2E">
              <w:rPr>
                <w:rFonts w:asciiTheme="minorHAnsi" w:hAnsiTheme="minorHAnsi" w:cstheme="minorHAnsi"/>
                <w:color w:val="000000" w:themeColor="text1"/>
                <w:shd w:val="clear" w:color="auto" w:fill="FFFFFF"/>
                <w:lang w:val="es-ES"/>
              </w:rPr>
              <w:t>nos</w:t>
            </w:r>
            <w:r w:rsidRPr="00365C2E">
              <w:rPr>
                <w:rFonts w:asciiTheme="minorHAnsi" w:hAnsiTheme="minorHAnsi" w:cstheme="minorHAnsi"/>
                <w:color w:val="000000" w:themeColor="text1"/>
                <w:shd w:val="clear" w:color="auto" w:fill="FFFFFF"/>
                <w:lang w:val="es-ES"/>
              </w:rPr>
              <w:t xml:space="preserve"> sean informadas y notificadas</w:t>
            </w:r>
            <w:r w:rsidR="007E3B6E">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con suficiente antelación (un mínimo de 7 días) las fechas EXACTAS del calendario de vacunación </w:t>
            </w:r>
            <w:r w:rsidR="008A026A" w:rsidRPr="00365C2E">
              <w:rPr>
                <w:rFonts w:asciiTheme="minorHAnsi" w:hAnsiTheme="minorHAnsi" w:cstheme="minorHAnsi"/>
                <w:color w:val="000000" w:themeColor="text1"/>
                <w:shd w:val="clear" w:color="auto" w:fill="FFFFFF"/>
                <w:lang w:val="es-ES"/>
              </w:rPr>
              <w:t>d</w:t>
            </w:r>
            <w:r w:rsidRPr="00365C2E">
              <w:rPr>
                <w:rFonts w:asciiTheme="minorHAnsi" w:hAnsiTheme="minorHAnsi" w:cstheme="minorHAnsi"/>
                <w:color w:val="000000" w:themeColor="text1"/>
                <w:shd w:val="clear" w:color="auto" w:fill="FFFFFF"/>
                <w:lang w:val="es-ES"/>
              </w:rPr>
              <w:t>el centro escolar. Así como cualquier</w:t>
            </w:r>
            <w:r w:rsidR="00E940DF">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(extraordinario o no) planificación, orden, programación o protocolo de vacunación en el centro escolar. </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 xml:space="preserve">10. Que ante cualquier incidencia relacionada con la salud de </w:t>
            </w:r>
            <w:r w:rsidR="00F611E4" w:rsidRPr="00365C2E">
              <w:rPr>
                <w:rFonts w:asciiTheme="minorHAnsi" w:hAnsiTheme="minorHAnsi" w:cstheme="minorHAnsi"/>
                <w:color w:val="000000" w:themeColor="text1"/>
                <w:shd w:val="clear" w:color="auto" w:fill="FFFFFF"/>
                <w:lang w:val="es-ES"/>
              </w:rPr>
              <w:t>nuestros</w:t>
            </w:r>
            <w:r w:rsidR="005010BD">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hijos-as que no sea de naturaleza accidental se </w:t>
            </w:r>
            <w:r w:rsidR="005010BD">
              <w:rPr>
                <w:rFonts w:asciiTheme="minorHAnsi" w:hAnsiTheme="minorHAnsi" w:cstheme="minorHAnsi"/>
                <w:color w:val="000000" w:themeColor="text1"/>
                <w:shd w:val="clear" w:color="auto" w:fill="FFFFFF"/>
                <w:lang w:val="es-ES"/>
              </w:rPr>
              <w:t>nos</w:t>
            </w:r>
            <w:r w:rsidRPr="00365C2E">
              <w:rPr>
                <w:rFonts w:asciiTheme="minorHAnsi" w:hAnsiTheme="minorHAnsi" w:cstheme="minorHAnsi"/>
                <w:color w:val="000000" w:themeColor="text1"/>
                <w:shd w:val="clear" w:color="auto" w:fill="FFFFFF"/>
                <w:lang w:val="es-ES"/>
              </w:rPr>
              <w:t xml:space="preserve"> informe y avise personalmente antes que a las autoridades sanita</w:t>
            </w:r>
            <w:r w:rsidR="008B336F">
              <w:rPr>
                <w:rFonts w:asciiTheme="minorHAnsi" w:hAnsiTheme="minorHAnsi" w:cstheme="minorHAnsi"/>
                <w:color w:val="000000" w:themeColor="text1"/>
                <w:shd w:val="clear" w:color="auto" w:fill="FFFFFF"/>
                <w:lang w:val="es-ES"/>
              </w:rPr>
              <w:t xml:space="preserve">rias, </w:t>
            </w:r>
            <w:proofErr w:type="spellStart"/>
            <w:r w:rsidR="008B336F">
              <w:rPr>
                <w:rFonts w:asciiTheme="minorHAnsi" w:hAnsiTheme="minorHAnsi" w:cstheme="minorHAnsi"/>
                <w:color w:val="000000" w:themeColor="text1"/>
                <w:shd w:val="clear" w:color="auto" w:fill="FFFFFF"/>
                <w:lang w:val="es-ES"/>
              </w:rPr>
              <w:t>Osakidetza</w:t>
            </w:r>
            <w:proofErr w:type="spellEnd"/>
            <w:r w:rsidR="008B336F">
              <w:rPr>
                <w:rFonts w:asciiTheme="minorHAnsi" w:hAnsiTheme="minorHAnsi" w:cstheme="minorHAnsi"/>
                <w:color w:val="000000" w:themeColor="text1"/>
                <w:shd w:val="clear" w:color="auto" w:fill="FFFFFF"/>
                <w:lang w:val="es-ES"/>
              </w:rPr>
              <w:t xml:space="preserve">, </w:t>
            </w:r>
            <w:proofErr w:type="spellStart"/>
            <w:r w:rsidR="008B336F">
              <w:rPr>
                <w:rFonts w:asciiTheme="minorHAnsi" w:hAnsiTheme="minorHAnsi" w:cstheme="minorHAnsi"/>
                <w:color w:val="000000" w:themeColor="text1"/>
                <w:shd w:val="clear" w:color="auto" w:fill="FFFFFF"/>
                <w:lang w:val="es-ES"/>
              </w:rPr>
              <w:t>Osasunbidea</w:t>
            </w:r>
            <w:proofErr w:type="spellEnd"/>
            <w:r w:rsidR="008B336F">
              <w:rPr>
                <w:rFonts w:asciiTheme="minorHAnsi" w:hAnsiTheme="minorHAnsi" w:cstheme="minorHAnsi"/>
                <w:color w:val="000000" w:themeColor="text1"/>
                <w:shd w:val="clear" w:color="auto" w:fill="FFFFFF"/>
                <w:lang w:val="es-ES"/>
              </w:rPr>
              <w:t>, D</w:t>
            </w:r>
            <w:r w:rsidRPr="00365C2E">
              <w:rPr>
                <w:rFonts w:asciiTheme="minorHAnsi" w:hAnsiTheme="minorHAnsi" w:cstheme="minorHAnsi"/>
                <w:color w:val="000000" w:themeColor="text1"/>
                <w:shd w:val="clear" w:color="auto" w:fill="FFFFFF"/>
                <w:lang w:val="es-ES"/>
              </w:rPr>
              <w:t xml:space="preserve">epartamento de Educación o cualquier otra autoridad. </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p>
          <w:p w:rsidR="00C1238E" w:rsidRPr="00365C2E" w:rsidRDefault="00FA0E36"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 xml:space="preserve">c) </w:t>
            </w:r>
            <w:r w:rsidR="00C1238E" w:rsidRPr="00365C2E">
              <w:rPr>
                <w:rFonts w:asciiTheme="minorHAnsi" w:hAnsiTheme="minorHAnsi" w:cstheme="minorHAnsi"/>
                <w:b/>
                <w:color w:val="000000" w:themeColor="text1"/>
                <w:shd w:val="clear" w:color="auto" w:fill="FFFFFF"/>
                <w:lang w:val="es-ES"/>
              </w:rPr>
              <w:t>Finalmente, HA</w:t>
            </w:r>
            <w:r w:rsidR="00F611E4" w:rsidRPr="00365C2E">
              <w:rPr>
                <w:rFonts w:asciiTheme="minorHAnsi" w:hAnsiTheme="minorHAnsi" w:cstheme="minorHAnsi"/>
                <w:b/>
                <w:color w:val="000000" w:themeColor="text1"/>
                <w:shd w:val="clear" w:color="auto" w:fill="FFFFFF"/>
                <w:lang w:val="es-ES"/>
              </w:rPr>
              <w:t>CEMOS</w:t>
            </w:r>
            <w:r w:rsidR="00C1238E" w:rsidRPr="00365C2E">
              <w:rPr>
                <w:rFonts w:asciiTheme="minorHAnsi" w:hAnsiTheme="minorHAnsi" w:cstheme="minorHAnsi"/>
                <w:b/>
                <w:color w:val="000000" w:themeColor="text1"/>
                <w:shd w:val="clear" w:color="auto" w:fill="FFFFFF"/>
                <w:lang w:val="es-ES"/>
              </w:rPr>
              <w:t xml:space="preserve"> CONSTAR explícitamente que:</w:t>
            </w:r>
          </w:p>
          <w:p w:rsidR="00C1238E" w:rsidRPr="00E62F20" w:rsidRDefault="00C1238E" w:rsidP="00C23B0A">
            <w:pPr>
              <w:spacing w:after="0" w:line="240" w:lineRule="auto"/>
              <w:rPr>
                <w:rFonts w:asciiTheme="minorHAnsi" w:hAnsiTheme="minorHAnsi" w:cstheme="minorHAnsi"/>
                <w:strike/>
                <w:color w:val="000000" w:themeColor="text1"/>
                <w:shd w:val="clear" w:color="auto" w:fill="FFFFFF"/>
                <w:lang w:val="es-ES_tradnl"/>
              </w:rPr>
            </w:pPr>
            <w:r w:rsidRPr="00365C2E">
              <w:rPr>
                <w:rFonts w:asciiTheme="minorHAnsi" w:hAnsiTheme="minorHAnsi" w:cstheme="minorHAnsi"/>
                <w:color w:val="000000" w:themeColor="text1"/>
                <w:shd w:val="clear" w:color="auto" w:fill="FFFFFF"/>
                <w:lang w:val="es-ES"/>
              </w:rPr>
              <w:t>11. Esta declaración</w:t>
            </w:r>
            <w:r w:rsidR="00450EFA">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ANULA o REVOCA</w:t>
            </w:r>
            <w:r w:rsidR="00450EFA">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 xml:space="preserve">otras </w:t>
            </w:r>
            <w:r w:rsidRPr="00E62F20">
              <w:rPr>
                <w:rFonts w:asciiTheme="minorHAnsi" w:hAnsiTheme="minorHAnsi" w:cstheme="minorHAnsi"/>
                <w:color w:val="000000" w:themeColor="text1"/>
                <w:shd w:val="clear" w:color="auto" w:fill="FFFFFF"/>
                <w:lang w:val="es-ES_tradnl"/>
              </w:rPr>
              <w:t xml:space="preserve">declaraciones firmadas anteriormente (si las hubiese) </w:t>
            </w:r>
            <w:r w:rsidR="00E940DF" w:rsidRPr="00E62F20">
              <w:rPr>
                <w:rFonts w:asciiTheme="minorHAnsi" w:hAnsiTheme="minorHAnsi" w:cstheme="minorHAnsi"/>
                <w:lang w:val="es-ES_tradnl"/>
              </w:rPr>
              <w:t>en las que se haya autorizado lo que en esta declaración se está diciendo clara y explícitamente que NO se autoriza</w:t>
            </w:r>
            <w:r w:rsidRPr="00E62F20">
              <w:rPr>
                <w:rFonts w:asciiTheme="minorHAnsi" w:hAnsiTheme="minorHAnsi" w:cstheme="minorHAnsi"/>
                <w:color w:val="000000" w:themeColor="text1"/>
                <w:shd w:val="clear" w:color="auto" w:fill="FFFFFF"/>
                <w:lang w:val="es-ES_tradnl"/>
              </w:rPr>
              <w:t>.</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E62F20">
              <w:rPr>
                <w:rFonts w:asciiTheme="minorHAnsi" w:hAnsiTheme="minorHAnsi" w:cstheme="minorHAnsi"/>
                <w:color w:val="000000" w:themeColor="text1"/>
                <w:shd w:val="clear" w:color="auto" w:fill="FFFFFF"/>
                <w:lang w:val="es-ES_tradnl"/>
              </w:rPr>
              <w:t>1</w:t>
            </w:r>
            <w:r w:rsidR="00F611E4" w:rsidRPr="00E62F20">
              <w:rPr>
                <w:rFonts w:asciiTheme="minorHAnsi" w:hAnsiTheme="minorHAnsi" w:cstheme="minorHAnsi"/>
                <w:color w:val="000000" w:themeColor="text1"/>
                <w:shd w:val="clear" w:color="auto" w:fill="FFFFFF"/>
                <w:lang w:val="es-ES_tradnl"/>
              </w:rPr>
              <w:t>2</w:t>
            </w:r>
            <w:r w:rsidRPr="00E62F20">
              <w:rPr>
                <w:rFonts w:asciiTheme="minorHAnsi" w:hAnsiTheme="minorHAnsi" w:cstheme="minorHAnsi"/>
                <w:color w:val="000000" w:themeColor="text1"/>
                <w:shd w:val="clear" w:color="auto" w:fill="FFFFFF"/>
                <w:lang w:val="es-ES_tradnl"/>
              </w:rPr>
              <w:t>. La presente comunicación</w:t>
            </w:r>
            <w:r w:rsidRPr="00365C2E">
              <w:rPr>
                <w:rFonts w:asciiTheme="minorHAnsi" w:hAnsiTheme="minorHAnsi" w:cstheme="minorHAnsi"/>
                <w:color w:val="000000" w:themeColor="text1"/>
                <w:shd w:val="clear" w:color="auto" w:fill="FFFFFF"/>
                <w:lang w:val="es-ES"/>
              </w:rPr>
              <w:t xml:space="preserve"> tiene carácter preventivo además de extraordinariamente cordial. Su objeto es adelantarme a una posible situación inesperada en la que los padres-madres pudiéramos </w:t>
            </w:r>
            <w:r w:rsidRPr="00365C2E">
              <w:rPr>
                <w:rFonts w:asciiTheme="minorHAnsi" w:hAnsiTheme="minorHAnsi" w:cstheme="minorHAnsi"/>
                <w:color w:val="000000" w:themeColor="text1"/>
                <w:shd w:val="clear" w:color="auto" w:fill="FFFFFF"/>
                <w:lang w:val="es-ES"/>
              </w:rPr>
              <w:lastRenderedPageBreak/>
              <w:t xml:space="preserve">vernos sorprendidos. </w:t>
            </w:r>
            <w:r w:rsidR="00802343" w:rsidRPr="00365C2E">
              <w:rPr>
                <w:rFonts w:asciiTheme="minorHAnsi" w:hAnsiTheme="minorHAnsi" w:cstheme="minorHAnsi"/>
                <w:color w:val="000000" w:themeColor="text1"/>
                <w:shd w:val="clear" w:color="auto" w:fill="FFFFFF"/>
                <w:lang w:val="es-ES"/>
              </w:rPr>
              <w:t>De forma muy afable y considerada, además de trasladarles nuestra NO AUTORIZACIÓN, le participamos que en caso de que cualquier individuo (trabajador del ámbito sanitario</w:t>
            </w:r>
            <w:r w:rsidR="00ED59E8" w:rsidRPr="00365C2E">
              <w:rPr>
                <w:rFonts w:asciiTheme="minorHAnsi" w:hAnsiTheme="minorHAnsi" w:cstheme="minorHAnsi"/>
                <w:color w:val="000000" w:themeColor="text1"/>
                <w:shd w:val="clear" w:color="auto" w:fill="FFFFFF"/>
                <w:lang w:val="es-ES"/>
              </w:rPr>
              <w:t>, educativo</w:t>
            </w:r>
            <w:r w:rsidR="00802343" w:rsidRPr="00365C2E">
              <w:rPr>
                <w:rFonts w:asciiTheme="minorHAnsi" w:hAnsiTheme="minorHAnsi" w:cstheme="minorHAnsi"/>
                <w:color w:val="000000" w:themeColor="text1"/>
                <w:shd w:val="clear" w:color="auto" w:fill="FFFFFF"/>
                <w:lang w:val="es-ES"/>
              </w:rPr>
              <w:t xml:space="preserve"> o de otro ámbito, o cualquier otra persona) que por caso omiso o descuido no cumpla con este no consentimiento, tomaríamos las medidas legales oportunas contra las personas implicadas y/o responsables</w:t>
            </w:r>
            <w:r w:rsidR="00D05400">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(estaríamos hablando de un delito muy grave, y aún más grave en caso de que se produjesen efectos adversos como consecuencia).</w:t>
            </w:r>
          </w:p>
          <w:p w:rsidR="00FA0E36" w:rsidRPr="00365C2E" w:rsidRDefault="00FA0E36" w:rsidP="00C23B0A">
            <w:pPr>
              <w:spacing w:after="0" w:line="240" w:lineRule="auto"/>
              <w:rPr>
                <w:rFonts w:asciiTheme="minorHAnsi" w:hAnsiTheme="minorHAnsi" w:cstheme="minorHAnsi"/>
                <w:color w:val="000000" w:themeColor="text1"/>
                <w:shd w:val="clear" w:color="auto" w:fill="FFFFFF"/>
                <w:lang w:val="es-ES"/>
              </w:rPr>
            </w:pPr>
          </w:p>
          <w:p w:rsidR="00C1238E" w:rsidRPr="00365C2E" w:rsidRDefault="00FA0E36"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 xml:space="preserve">d) </w:t>
            </w:r>
            <w:r w:rsidR="00C1238E" w:rsidRPr="00365C2E">
              <w:rPr>
                <w:rFonts w:asciiTheme="minorHAnsi" w:hAnsiTheme="minorHAnsi" w:cstheme="minorHAnsi"/>
                <w:b/>
                <w:color w:val="000000" w:themeColor="text1"/>
                <w:shd w:val="clear" w:color="auto" w:fill="FFFFFF"/>
                <w:lang w:val="es-ES"/>
              </w:rPr>
              <w:t>Qu</w:t>
            </w:r>
            <w:r w:rsidR="00F611E4" w:rsidRPr="00365C2E">
              <w:rPr>
                <w:rFonts w:asciiTheme="minorHAnsi" w:hAnsiTheme="minorHAnsi" w:cstheme="minorHAnsi"/>
                <w:b/>
                <w:color w:val="000000" w:themeColor="text1"/>
                <w:shd w:val="clear" w:color="auto" w:fill="FFFFFF"/>
                <w:lang w:val="es-ES"/>
              </w:rPr>
              <w:t>eremos</w:t>
            </w:r>
            <w:r w:rsidR="006F1D1A">
              <w:rPr>
                <w:rFonts w:asciiTheme="minorHAnsi" w:hAnsiTheme="minorHAnsi" w:cstheme="minorHAnsi"/>
                <w:b/>
                <w:color w:val="000000" w:themeColor="text1"/>
                <w:shd w:val="clear" w:color="auto" w:fill="FFFFFF"/>
                <w:lang w:val="es-ES"/>
              </w:rPr>
              <w:t xml:space="preserve"> </w:t>
            </w:r>
            <w:r w:rsidR="00C1238E" w:rsidRPr="00365C2E">
              <w:rPr>
                <w:rFonts w:asciiTheme="minorHAnsi" w:hAnsiTheme="minorHAnsi" w:cstheme="minorHAnsi"/>
                <w:b/>
                <w:color w:val="000000" w:themeColor="text1"/>
                <w:shd w:val="clear" w:color="auto" w:fill="FFFFFF"/>
                <w:lang w:val="es-ES"/>
              </w:rPr>
              <w:t>recordarles la Ley de autonomía del paciente</w:t>
            </w:r>
            <w:r w:rsidR="00C1238E" w:rsidRPr="00365C2E">
              <w:rPr>
                <w:rFonts w:asciiTheme="minorHAnsi" w:hAnsiTheme="minorHAnsi" w:cstheme="minorHAnsi"/>
                <w:color w:val="000000" w:themeColor="text1"/>
                <w:shd w:val="clear" w:color="auto" w:fill="FFFFFF"/>
                <w:lang w:val="es-ES"/>
              </w:rPr>
              <w:t xml:space="preserve"> 41/2002, así como la Convención Internacional de Derechos de los Niños que establecen los siguientes principios:</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1)</w:t>
            </w:r>
            <w:r w:rsidR="00AE4A39">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Consentimiento informado previo, que será escrito siempre que la intervención suponga una evidente molestia, riesgo o perjuicio para el afectado.</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2)</w:t>
            </w:r>
            <w:r w:rsidR="00AE4A39">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Consentimiento por delegación, siempre que el afectado carezca de la capacidad para consentir, como es el caso de menores que serán representados por su padre y su madre.</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3)</w:t>
            </w:r>
            <w:r w:rsidR="00AE4A39">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Interés superior del menor, que es un criterio formal y material que impide actuaciones automáticas o imposiciones burocráticas.</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4)</w:t>
            </w:r>
            <w:r w:rsidR="00AE4A39">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Derecho del menor a ser escuchado y cuando no tiene capacidad para entender o para hablar, por medio de padre y su madre.</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5)</w:t>
            </w:r>
            <w:r w:rsidR="00E62F20">
              <w:rPr>
                <w:rFonts w:asciiTheme="minorHAnsi" w:hAnsiTheme="minorHAnsi" w:cstheme="minorHAnsi"/>
                <w:color w:val="000000" w:themeColor="text1"/>
                <w:shd w:val="clear" w:color="auto" w:fill="FFFFFF"/>
                <w:lang w:val="es-ES"/>
              </w:rPr>
              <w:t xml:space="preserve"> </w:t>
            </w:r>
            <w:r w:rsidRPr="00365C2E">
              <w:rPr>
                <w:rFonts w:asciiTheme="minorHAnsi" w:hAnsiTheme="minorHAnsi" w:cstheme="minorHAnsi"/>
                <w:color w:val="000000" w:themeColor="text1"/>
                <w:shd w:val="clear" w:color="auto" w:fill="FFFFFF"/>
                <w:lang w:val="es-ES"/>
              </w:rPr>
              <w:t>Derecho a decidir libremente y derecho a negarse al tratamiento.</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Hay que recordar también La Declaración Universal de los Derechos Humanos; La Constitución estatal, especialmente en lo establecido en su artículo 15; El Convenio de Oviedo sobre Derechos Humanos y Biomedicina de 1997, ratificado por el estado español en 1999 y vigente desde enero de 2000, donde se prohíbe totalmente administrar a nadie tratamiento médico sin su consentimiento informado o en su caso de su padre y su madre o representantes legales.</w:t>
            </w:r>
          </w:p>
          <w:p w:rsidR="00C1238E" w:rsidRPr="00365C2E" w:rsidRDefault="00F611E4"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Igualmente queremos</w:t>
            </w:r>
            <w:r w:rsidR="00C1238E" w:rsidRPr="00365C2E">
              <w:rPr>
                <w:rFonts w:asciiTheme="minorHAnsi" w:hAnsiTheme="minorHAnsi" w:cstheme="minorHAnsi"/>
                <w:color w:val="000000" w:themeColor="text1"/>
                <w:shd w:val="clear" w:color="auto" w:fill="FFFFFF"/>
                <w:lang w:val="es-ES"/>
              </w:rPr>
              <w:t xml:space="preserve"> manifestar que, en cuanto a las exenciones posibles del consentimiento informado, no se dan las circunstancias que establece la ley y que en todo caso, toda actuación administrativa debe estar reflejada en un expediente donde el afectado debe ser escuchado de manera previa a la intervención y debe tener acceso a recursos reales y efectivos.</w:t>
            </w:r>
          </w:p>
          <w:p w:rsidR="00C1238E" w:rsidRPr="00365C2E" w:rsidRDefault="00C1238E"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Qu</w:t>
            </w:r>
            <w:r w:rsidR="00F611E4" w:rsidRPr="00365C2E">
              <w:rPr>
                <w:rFonts w:asciiTheme="minorHAnsi" w:hAnsiTheme="minorHAnsi" w:cstheme="minorHAnsi"/>
                <w:color w:val="000000" w:themeColor="text1"/>
                <w:shd w:val="clear" w:color="auto" w:fill="FFFFFF"/>
                <w:lang w:val="es-ES"/>
              </w:rPr>
              <w:t>eremos</w:t>
            </w:r>
            <w:r w:rsidRPr="00365C2E">
              <w:rPr>
                <w:rFonts w:asciiTheme="minorHAnsi" w:hAnsiTheme="minorHAnsi" w:cstheme="minorHAnsi"/>
                <w:color w:val="000000" w:themeColor="text1"/>
                <w:shd w:val="clear" w:color="auto" w:fill="FFFFFF"/>
                <w:lang w:val="es-ES"/>
              </w:rPr>
              <w:t xml:space="preserve"> también recordar en el plano ético, que la coerción no es uno de los signos propios de </w:t>
            </w:r>
            <w:r w:rsidRPr="00365C2E">
              <w:rPr>
                <w:rFonts w:asciiTheme="minorHAnsi" w:hAnsiTheme="minorHAnsi" w:cstheme="minorHAnsi"/>
                <w:color w:val="000000" w:themeColor="text1"/>
                <w:shd w:val="clear" w:color="auto" w:fill="FFFFFF"/>
                <w:lang w:val="es-ES"/>
              </w:rPr>
              <w:lastRenderedPageBreak/>
              <w:t>actuación en un estado de derecho en ninguna circunstancia, por lo que enten</w:t>
            </w:r>
            <w:r w:rsidR="00F611E4" w:rsidRPr="00365C2E">
              <w:rPr>
                <w:rFonts w:asciiTheme="minorHAnsi" w:hAnsiTheme="minorHAnsi" w:cstheme="minorHAnsi"/>
                <w:color w:val="000000" w:themeColor="text1"/>
                <w:shd w:val="clear" w:color="auto" w:fill="FFFFFF"/>
                <w:lang w:val="es-ES"/>
              </w:rPr>
              <w:t>demos</w:t>
            </w:r>
            <w:r w:rsidRPr="00365C2E">
              <w:rPr>
                <w:rFonts w:asciiTheme="minorHAnsi" w:hAnsiTheme="minorHAnsi" w:cstheme="minorHAnsi"/>
                <w:color w:val="000000" w:themeColor="text1"/>
                <w:shd w:val="clear" w:color="auto" w:fill="FFFFFF"/>
                <w:lang w:val="es-ES"/>
              </w:rPr>
              <w:t xml:space="preserve"> que toda acción coercitiva en este </w:t>
            </w:r>
            <w:proofErr w:type="gramStart"/>
            <w:r w:rsidRPr="00365C2E">
              <w:rPr>
                <w:rFonts w:asciiTheme="minorHAnsi" w:hAnsiTheme="minorHAnsi" w:cstheme="minorHAnsi"/>
                <w:color w:val="000000" w:themeColor="text1"/>
                <w:shd w:val="clear" w:color="auto" w:fill="FFFFFF"/>
                <w:lang w:val="es-ES"/>
              </w:rPr>
              <w:t>sentido, no solo</w:t>
            </w:r>
            <w:proofErr w:type="gramEnd"/>
            <w:r w:rsidRPr="00365C2E">
              <w:rPr>
                <w:rFonts w:asciiTheme="minorHAnsi" w:hAnsiTheme="minorHAnsi" w:cstheme="minorHAnsi"/>
                <w:color w:val="000000" w:themeColor="text1"/>
                <w:shd w:val="clear" w:color="auto" w:fill="FFFFFF"/>
                <w:lang w:val="es-ES"/>
              </w:rPr>
              <w:t xml:space="preserve"> es ilegal sino también absolutamente inmoral, suponiendo un plus de responsabilidad en los individuos actuantes. </w:t>
            </w:r>
          </w:p>
          <w:p w:rsidR="00E625AF" w:rsidRPr="00365C2E" w:rsidRDefault="00E625AF" w:rsidP="00C23B0A">
            <w:pPr>
              <w:spacing w:after="0" w:line="240" w:lineRule="auto"/>
              <w:rPr>
                <w:rFonts w:asciiTheme="minorHAnsi" w:hAnsiTheme="minorHAnsi" w:cstheme="minorHAnsi"/>
                <w:color w:val="000000" w:themeColor="text1"/>
                <w:shd w:val="clear" w:color="auto" w:fill="FFFFFF"/>
                <w:lang w:val="es-ES"/>
              </w:rPr>
            </w:pPr>
          </w:p>
          <w:p w:rsidR="00E625AF" w:rsidRPr="00365C2E" w:rsidRDefault="00E625AF" w:rsidP="00C23B0A">
            <w:pPr>
              <w:spacing w:after="0" w:line="240" w:lineRule="auto"/>
              <w:rPr>
                <w:rFonts w:asciiTheme="minorHAnsi" w:hAnsiTheme="minorHAnsi" w:cstheme="minorHAnsi"/>
                <w:b/>
                <w:color w:val="000000" w:themeColor="text1"/>
                <w:shd w:val="clear" w:color="auto" w:fill="FFFFFF"/>
                <w:lang w:val="es-ES"/>
              </w:rPr>
            </w:pPr>
            <w:r w:rsidRPr="00365C2E">
              <w:rPr>
                <w:rFonts w:asciiTheme="minorHAnsi" w:hAnsiTheme="minorHAnsi" w:cstheme="minorHAnsi"/>
                <w:b/>
                <w:color w:val="000000" w:themeColor="text1"/>
                <w:shd w:val="clear" w:color="auto" w:fill="FFFFFF"/>
                <w:lang w:val="es-ES"/>
              </w:rPr>
              <w:t xml:space="preserve">e) </w:t>
            </w:r>
            <w:r w:rsidR="00C1238E" w:rsidRPr="00365C2E">
              <w:rPr>
                <w:rFonts w:asciiTheme="minorHAnsi" w:hAnsiTheme="minorHAnsi" w:cstheme="minorHAnsi"/>
                <w:b/>
                <w:color w:val="000000" w:themeColor="text1"/>
                <w:shd w:val="clear" w:color="auto" w:fill="FFFFFF"/>
                <w:lang w:val="es-ES"/>
              </w:rPr>
              <w:t>Por todo lo expuesto, SOLICIT</w:t>
            </w:r>
            <w:r w:rsidR="00F611E4" w:rsidRPr="00365C2E">
              <w:rPr>
                <w:rFonts w:asciiTheme="minorHAnsi" w:hAnsiTheme="minorHAnsi" w:cstheme="minorHAnsi"/>
                <w:b/>
                <w:color w:val="000000" w:themeColor="text1"/>
                <w:shd w:val="clear" w:color="auto" w:fill="FFFFFF"/>
                <w:lang w:val="es-ES"/>
              </w:rPr>
              <w:t>AMOS</w:t>
            </w:r>
            <w:r w:rsidRPr="00365C2E">
              <w:rPr>
                <w:rFonts w:asciiTheme="minorHAnsi" w:hAnsiTheme="minorHAnsi" w:cstheme="minorHAnsi"/>
                <w:b/>
                <w:color w:val="000000" w:themeColor="text1"/>
                <w:shd w:val="clear" w:color="auto" w:fill="FFFFFF"/>
                <w:lang w:val="es-ES"/>
              </w:rPr>
              <w:t>:</w:t>
            </w:r>
          </w:p>
          <w:p w:rsidR="00C1238E" w:rsidRPr="00365C2E" w:rsidRDefault="00E625AF" w:rsidP="00C23B0A">
            <w:pPr>
              <w:spacing w:after="0" w:line="240" w:lineRule="auto"/>
              <w:rPr>
                <w:rFonts w:asciiTheme="minorHAnsi" w:hAnsiTheme="minorHAnsi" w:cstheme="minorHAnsi"/>
                <w:color w:val="000000" w:themeColor="text1"/>
                <w:shd w:val="clear" w:color="auto" w:fill="FFFFFF"/>
                <w:lang w:val="es-ES"/>
              </w:rPr>
            </w:pPr>
            <w:r w:rsidRPr="00365C2E">
              <w:rPr>
                <w:rFonts w:asciiTheme="minorHAnsi" w:hAnsiTheme="minorHAnsi" w:cstheme="minorHAnsi"/>
                <w:color w:val="000000" w:themeColor="text1"/>
                <w:shd w:val="clear" w:color="auto" w:fill="FFFFFF"/>
                <w:lang w:val="es-ES"/>
              </w:rPr>
              <w:t>Que</w:t>
            </w:r>
            <w:r w:rsidR="00C1238E" w:rsidRPr="00365C2E">
              <w:rPr>
                <w:rFonts w:asciiTheme="minorHAnsi" w:hAnsiTheme="minorHAnsi" w:cstheme="minorHAnsi"/>
                <w:color w:val="000000" w:themeColor="text1"/>
                <w:shd w:val="clear" w:color="auto" w:fill="FFFFFF"/>
                <w:lang w:val="es-ES"/>
              </w:rPr>
              <w:t xml:space="preserve"> tengan por recibido este escrito y registrado como un inicio de expediente a instancia de parte, y tras entregar copia sellada a los firmantes y con todas las garantías, se resuelva reconocer el derecho del firmante a todo lo declarado y solicitado. </w:t>
            </w:r>
          </w:p>
        </w:tc>
      </w:tr>
      <w:tr w:rsidR="00C1238E" w:rsidRPr="00091501" w:rsidTr="00043B7F">
        <w:trPr>
          <w:trHeight w:val="409"/>
        </w:trPr>
        <w:tc>
          <w:tcPr>
            <w:tcW w:w="10682" w:type="dxa"/>
            <w:gridSpan w:val="2"/>
            <w:shd w:val="clear" w:color="auto" w:fill="F2F2F2" w:themeFill="background1" w:themeFillShade="F2"/>
          </w:tcPr>
          <w:p w:rsidR="00F611E4" w:rsidRPr="00C2109A" w:rsidRDefault="00F611E4" w:rsidP="00C23B0A">
            <w:pPr>
              <w:spacing w:after="0" w:line="240" w:lineRule="auto"/>
              <w:ind w:left="240" w:right="163"/>
              <w:rPr>
                <w:sz w:val="10"/>
                <w:szCs w:val="2"/>
              </w:rPr>
            </w:pPr>
          </w:p>
          <w:p w:rsidR="00C2109A" w:rsidRDefault="00C2109A" w:rsidP="00C2109A">
            <w:pPr>
              <w:spacing w:after="0" w:line="240" w:lineRule="auto"/>
              <w:ind w:right="113"/>
              <w:rPr>
                <w:rFonts w:asciiTheme="minorHAnsi" w:hAnsiTheme="minorHAnsi" w:cstheme="minorHAnsi"/>
              </w:rPr>
            </w:pPr>
            <w:r w:rsidRPr="00601A3A">
              <w:rPr>
                <w:rFonts w:asciiTheme="minorHAnsi" w:hAnsiTheme="minorHAnsi" w:cstheme="minorHAnsi"/>
              </w:rPr>
              <w:t>Tokia</w:t>
            </w:r>
            <w:r>
              <w:rPr>
                <w:rFonts w:asciiTheme="minorHAnsi" w:hAnsiTheme="minorHAnsi" w:cstheme="minorHAnsi"/>
              </w:rPr>
              <w:t xml:space="preserve"> eta</w:t>
            </w:r>
            <w:r w:rsidRPr="00601A3A">
              <w:rPr>
                <w:rFonts w:asciiTheme="minorHAnsi" w:hAnsiTheme="minorHAnsi" w:cstheme="minorHAnsi"/>
              </w:rPr>
              <w:t xml:space="preserve"> data</w:t>
            </w:r>
            <w:r w:rsidRPr="00601A3A">
              <w:rPr>
                <w:rFonts w:asciiTheme="minorHAnsi" w:hAnsiTheme="minorHAnsi" w:cstheme="minorHAnsi"/>
                <w:lang w:val="es-ES_tradnl"/>
              </w:rPr>
              <w:t xml:space="preserve"> </w:t>
            </w:r>
            <w:r>
              <w:rPr>
                <w:rFonts w:asciiTheme="minorHAnsi" w:hAnsiTheme="minorHAnsi" w:cstheme="minorHAnsi"/>
                <w:lang w:val="es-ES_tradnl"/>
              </w:rPr>
              <w:t xml:space="preserve">/ </w:t>
            </w:r>
            <w:r w:rsidRPr="00601A3A">
              <w:rPr>
                <w:rFonts w:asciiTheme="minorHAnsi" w:hAnsiTheme="minorHAnsi" w:cstheme="minorHAnsi"/>
                <w:lang w:val="es-ES_tradnl"/>
              </w:rPr>
              <w:t>Lugar</w:t>
            </w:r>
            <w:r>
              <w:rPr>
                <w:rFonts w:asciiTheme="minorHAnsi" w:hAnsiTheme="minorHAnsi" w:cstheme="minorHAnsi"/>
                <w:lang w:val="es-ES_tradnl"/>
              </w:rPr>
              <w:t xml:space="preserve"> y</w:t>
            </w:r>
            <w:r w:rsidRPr="00601A3A">
              <w:rPr>
                <w:rFonts w:asciiTheme="minorHAnsi" w:hAnsiTheme="minorHAnsi" w:cstheme="minorHAnsi"/>
                <w:lang w:val="es-ES_tradnl"/>
              </w:rPr>
              <w:t xml:space="preserve"> fecha</w:t>
            </w:r>
          </w:p>
          <w:p w:rsidR="00C2109A" w:rsidRDefault="00C2109A" w:rsidP="00C2109A">
            <w:pPr>
              <w:spacing w:after="0" w:line="240" w:lineRule="auto"/>
              <w:ind w:right="113"/>
              <w:rPr>
                <w:rFonts w:asciiTheme="minorHAnsi" w:hAnsiTheme="minorHAnsi" w:cstheme="minorHAnsi"/>
              </w:rPr>
            </w:pPr>
          </w:p>
          <w:p w:rsidR="00C2109A" w:rsidRPr="00601A3A" w:rsidRDefault="00C2109A" w:rsidP="00C2109A">
            <w:pPr>
              <w:spacing w:after="0" w:line="240" w:lineRule="auto"/>
              <w:ind w:right="113"/>
              <w:rPr>
                <w:rFonts w:asciiTheme="minorHAnsi" w:hAnsiTheme="minorHAnsi" w:cstheme="minorHAnsi"/>
              </w:rPr>
            </w:pPr>
            <w:r>
              <w:rPr>
                <w:rFonts w:asciiTheme="minorHAnsi" w:hAnsiTheme="minorHAnsi" w:cstheme="minorHAnsi"/>
              </w:rPr>
              <w:t>Izenp</w:t>
            </w:r>
            <w:r w:rsidRPr="00601A3A">
              <w:rPr>
                <w:rFonts w:asciiTheme="minorHAnsi" w:hAnsiTheme="minorHAnsi" w:cstheme="minorHAnsi"/>
              </w:rPr>
              <w:t>ea</w:t>
            </w:r>
            <w:r>
              <w:rPr>
                <w:rFonts w:asciiTheme="minorHAnsi" w:hAnsiTheme="minorHAnsi" w:cstheme="minorHAnsi"/>
              </w:rPr>
              <w:t xml:space="preserve"> (hemen eta </w:t>
            </w:r>
            <w:r w:rsidR="00594802">
              <w:rPr>
                <w:rFonts w:asciiTheme="minorHAnsi" w:hAnsiTheme="minorHAnsi" w:cstheme="minorHAnsi"/>
              </w:rPr>
              <w:t xml:space="preserve">beste </w:t>
            </w:r>
            <w:r>
              <w:rPr>
                <w:rFonts w:asciiTheme="minorHAnsi" w:hAnsiTheme="minorHAnsi" w:cstheme="minorHAnsi"/>
              </w:rPr>
              <w:t>orrialdeetan)</w:t>
            </w:r>
            <w:r w:rsidRPr="00601A3A">
              <w:rPr>
                <w:rFonts w:asciiTheme="minorHAnsi" w:hAnsiTheme="minorHAnsi" w:cstheme="minorHAnsi"/>
              </w:rPr>
              <w:t xml:space="preserve"> / </w:t>
            </w:r>
            <w:r>
              <w:rPr>
                <w:rFonts w:asciiTheme="minorHAnsi" w:hAnsiTheme="minorHAnsi" w:cstheme="minorHAnsi"/>
              </w:rPr>
              <w:t>F</w:t>
            </w:r>
            <w:proofErr w:type="spellStart"/>
            <w:r w:rsidRPr="00601A3A">
              <w:rPr>
                <w:rFonts w:asciiTheme="minorHAnsi" w:hAnsiTheme="minorHAnsi" w:cstheme="minorHAnsi"/>
                <w:lang w:val="es-ES_tradnl"/>
              </w:rPr>
              <w:t>irma</w:t>
            </w:r>
            <w:proofErr w:type="spellEnd"/>
            <w:r>
              <w:rPr>
                <w:rFonts w:asciiTheme="minorHAnsi" w:hAnsiTheme="minorHAnsi" w:cstheme="minorHAnsi"/>
                <w:lang w:val="es-ES_tradnl"/>
              </w:rPr>
              <w:t xml:space="preserve"> (también en el resto de las páginas)</w:t>
            </w:r>
          </w:p>
          <w:p w:rsidR="00C2109A" w:rsidRDefault="00C2109A" w:rsidP="00C2109A">
            <w:pPr>
              <w:spacing w:after="0" w:line="240" w:lineRule="auto"/>
              <w:ind w:right="163"/>
              <w:rPr>
                <w:szCs w:val="2"/>
              </w:rPr>
            </w:pPr>
          </w:p>
          <w:p w:rsidR="00C1238E" w:rsidRDefault="00C1238E" w:rsidP="00C2109A">
            <w:pPr>
              <w:spacing w:after="0" w:line="240" w:lineRule="auto"/>
              <w:ind w:right="163"/>
              <w:rPr>
                <w:szCs w:val="2"/>
                <w:lang w:val="es-ES_tradnl"/>
              </w:rPr>
            </w:pPr>
            <w:r w:rsidRPr="00FF6F73">
              <w:rPr>
                <w:szCs w:val="2"/>
              </w:rPr>
              <w:t xml:space="preserve">Ikastetxeko zigilua / </w:t>
            </w:r>
            <w:r w:rsidRPr="00FF6F73">
              <w:rPr>
                <w:szCs w:val="2"/>
                <w:lang w:val="es-ES_tradnl"/>
              </w:rPr>
              <w:t>Sello del Centro</w:t>
            </w:r>
          </w:p>
          <w:p w:rsidR="00F611E4" w:rsidRDefault="00F611E4" w:rsidP="00C23B0A">
            <w:pPr>
              <w:spacing w:after="0" w:line="240" w:lineRule="auto"/>
              <w:ind w:left="240" w:right="163"/>
              <w:rPr>
                <w:rFonts w:asciiTheme="minorHAnsi" w:hAnsiTheme="minorHAnsi" w:cstheme="minorHAnsi"/>
                <w:color w:val="000000"/>
                <w:shd w:val="clear" w:color="auto" w:fill="FFFFFF"/>
                <w:lang w:val="es-ES"/>
              </w:rPr>
            </w:pPr>
          </w:p>
          <w:p w:rsidR="00FA0E36" w:rsidRPr="00D568C2" w:rsidRDefault="00FA0E36" w:rsidP="00C23B0A">
            <w:pPr>
              <w:spacing w:after="0" w:line="240" w:lineRule="auto"/>
              <w:ind w:left="240" w:right="163"/>
              <w:rPr>
                <w:rFonts w:asciiTheme="minorHAnsi" w:hAnsiTheme="minorHAnsi" w:cstheme="minorHAnsi"/>
                <w:color w:val="000000"/>
                <w:shd w:val="clear" w:color="auto" w:fill="FFFFFF"/>
                <w:lang w:val="es-ES"/>
              </w:rPr>
            </w:pPr>
          </w:p>
        </w:tc>
      </w:tr>
      <w:tr w:rsidR="00FA0E36" w:rsidRPr="00091501" w:rsidTr="00043B7F">
        <w:trPr>
          <w:trHeight w:val="409"/>
        </w:trPr>
        <w:tc>
          <w:tcPr>
            <w:tcW w:w="5341" w:type="dxa"/>
          </w:tcPr>
          <w:p w:rsidR="007359C9" w:rsidRPr="00C2109A" w:rsidRDefault="007359C9" w:rsidP="00E625AF">
            <w:pPr>
              <w:spacing w:after="40" w:line="240" w:lineRule="auto"/>
              <w:ind w:left="142" w:right="163"/>
              <w:rPr>
                <w:rFonts w:asciiTheme="minorHAnsi" w:hAnsiTheme="minorHAnsi" w:cstheme="minorHAnsi"/>
                <w:color w:val="7F7F7F" w:themeColor="text1" w:themeTint="80"/>
                <w:sz w:val="16"/>
                <w:szCs w:val="23"/>
                <w:shd w:val="clear" w:color="auto" w:fill="FFFFFF"/>
              </w:rPr>
            </w:pP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rPr>
            </w:pPr>
            <w:r w:rsidRPr="00365C2E">
              <w:rPr>
                <w:rFonts w:asciiTheme="minorHAnsi" w:hAnsiTheme="minorHAnsi" w:cstheme="minorHAnsi"/>
                <w:color w:val="7F7F7F" w:themeColor="text1" w:themeTint="80"/>
                <w:sz w:val="23"/>
                <w:szCs w:val="23"/>
                <w:shd w:val="clear" w:color="auto" w:fill="FFFFFF"/>
              </w:rPr>
              <w:t>(1) Orri guztietan sinatu behar dute eskatzaileak.</w:t>
            </w: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rPr>
            </w:pPr>
            <w:r w:rsidRPr="00365C2E">
              <w:rPr>
                <w:rFonts w:asciiTheme="minorHAnsi" w:hAnsiTheme="minorHAnsi" w:cstheme="minorHAnsi"/>
                <w:color w:val="7F7F7F" w:themeColor="text1" w:themeTint="80"/>
                <w:sz w:val="23"/>
                <w:szCs w:val="23"/>
                <w:shd w:val="clear" w:color="auto" w:fill="FFFFFF"/>
              </w:rPr>
              <w:t xml:space="preserve">(2) Osakidetza/Osasunbideari emateko orduan, </w:t>
            </w:r>
            <w:r w:rsidR="00365C2E">
              <w:rPr>
                <w:rFonts w:asciiTheme="minorHAnsi" w:hAnsiTheme="minorHAnsi" w:cstheme="minorHAnsi"/>
                <w:color w:val="7F7F7F" w:themeColor="text1" w:themeTint="80"/>
                <w:sz w:val="23"/>
                <w:szCs w:val="23"/>
                <w:shd w:val="clear" w:color="auto" w:fill="FFFFFF"/>
              </w:rPr>
              <w:t xml:space="preserve">gutxienez bi </w:t>
            </w:r>
            <w:r w:rsidR="00C2109A">
              <w:rPr>
                <w:rFonts w:asciiTheme="minorHAnsi" w:hAnsiTheme="minorHAnsi" w:cstheme="minorHAnsi"/>
                <w:color w:val="7F7F7F" w:themeColor="text1" w:themeTint="80"/>
                <w:sz w:val="23"/>
                <w:szCs w:val="23"/>
                <w:shd w:val="clear" w:color="auto" w:fill="FFFFFF"/>
              </w:rPr>
              <w:t xml:space="preserve">ondorengo lehenengo bi </w:t>
            </w:r>
            <w:r w:rsidR="00365C2E">
              <w:rPr>
                <w:rFonts w:asciiTheme="minorHAnsi" w:hAnsiTheme="minorHAnsi" w:cstheme="minorHAnsi"/>
                <w:color w:val="7F7F7F" w:themeColor="text1" w:themeTint="80"/>
                <w:sz w:val="23"/>
                <w:szCs w:val="23"/>
                <w:shd w:val="clear" w:color="auto" w:fill="FFFFFF"/>
              </w:rPr>
              <w:t>lekutan</w:t>
            </w:r>
            <w:r w:rsidRPr="00365C2E">
              <w:rPr>
                <w:rFonts w:asciiTheme="minorHAnsi" w:hAnsiTheme="minorHAnsi" w:cstheme="minorHAnsi"/>
                <w:color w:val="7F7F7F" w:themeColor="text1" w:themeTint="80"/>
                <w:sz w:val="23"/>
                <w:szCs w:val="23"/>
                <w:shd w:val="clear" w:color="auto" w:fill="FFFFFF"/>
              </w:rPr>
              <w:t xml:space="preserve"> eman, koordinazio arazoak aitzakia gisa jarri ez dezaten: Pazienteen Arreta Zerbitzuan aurkeztu dokumentua (PEAZ); Osasun Zentro edo </w:t>
            </w:r>
            <w:proofErr w:type="spellStart"/>
            <w:r w:rsidRPr="00365C2E">
              <w:rPr>
                <w:rFonts w:asciiTheme="minorHAnsi" w:hAnsiTheme="minorHAnsi" w:cstheme="minorHAnsi"/>
                <w:color w:val="7F7F7F" w:themeColor="text1" w:themeTint="80"/>
                <w:sz w:val="23"/>
                <w:szCs w:val="23"/>
                <w:shd w:val="clear" w:color="auto" w:fill="FFFFFF"/>
              </w:rPr>
              <w:t>Anbulategian</w:t>
            </w:r>
            <w:proofErr w:type="spellEnd"/>
            <w:r w:rsidRPr="00365C2E">
              <w:rPr>
                <w:rFonts w:asciiTheme="minorHAnsi" w:hAnsiTheme="minorHAnsi" w:cstheme="minorHAnsi"/>
                <w:color w:val="7F7F7F" w:themeColor="text1" w:themeTint="80"/>
                <w:sz w:val="23"/>
                <w:szCs w:val="23"/>
                <w:shd w:val="clear" w:color="auto" w:fill="FFFFFF"/>
              </w:rPr>
              <w:t>, esleitutako Ospitalean eta dagokion</w:t>
            </w:r>
            <w:r w:rsidR="00365C2E" w:rsidRPr="00365C2E">
              <w:rPr>
                <w:rFonts w:asciiTheme="minorHAnsi" w:hAnsiTheme="minorHAnsi" w:cstheme="minorHAnsi"/>
                <w:color w:val="7F7F7F" w:themeColor="text1" w:themeTint="80"/>
                <w:sz w:val="23"/>
                <w:szCs w:val="23"/>
                <w:shd w:val="clear" w:color="auto" w:fill="FFFFFF"/>
              </w:rPr>
              <w:t xml:space="preserve"> Txertaketa </w:t>
            </w:r>
            <w:r w:rsidRPr="00365C2E">
              <w:rPr>
                <w:rFonts w:asciiTheme="minorHAnsi" w:hAnsiTheme="minorHAnsi" w:cstheme="minorHAnsi"/>
                <w:color w:val="7F7F7F" w:themeColor="text1" w:themeTint="80"/>
                <w:sz w:val="23"/>
                <w:szCs w:val="23"/>
                <w:shd w:val="clear" w:color="auto" w:fill="FFFFFF"/>
              </w:rPr>
              <w:t>Gunean ere bai. Zenbat eta erakunde gehiagotan orduan eta hobe, koordinazio arazorik argudia ez dezaten.</w:t>
            </w: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rPr>
            </w:pPr>
            <w:r w:rsidRPr="00365C2E">
              <w:rPr>
                <w:rFonts w:asciiTheme="minorHAnsi" w:hAnsiTheme="minorHAnsi" w:cstheme="minorHAnsi"/>
                <w:color w:val="7F7F7F" w:themeColor="text1" w:themeTint="80"/>
                <w:sz w:val="23"/>
                <w:szCs w:val="23"/>
                <w:shd w:val="clear" w:color="auto" w:fill="FFFFFF"/>
              </w:rPr>
              <w:t xml:space="preserve">(3) Hezkuntza arloko erakundeei emateko orduan  ikastetxean, Hezkuntzako Ordezkaritzan, edo posta ziurtatuz, posta administratiboz, </w:t>
            </w:r>
            <w:proofErr w:type="spellStart"/>
            <w:r w:rsidRPr="00365C2E">
              <w:rPr>
                <w:rFonts w:asciiTheme="minorHAnsi" w:hAnsiTheme="minorHAnsi" w:cstheme="minorHAnsi"/>
                <w:color w:val="7F7F7F" w:themeColor="text1" w:themeTint="80"/>
                <w:sz w:val="23"/>
                <w:szCs w:val="23"/>
                <w:shd w:val="clear" w:color="auto" w:fill="FFFFFF"/>
              </w:rPr>
              <w:t>burofaxez</w:t>
            </w:r>
            <w:proofErr w:type="spellEnd"/>
            <w:r w:rsidRPr="00365C2E">
              <w:rPr>
                <w:rFonts w:asciiTheme="minorHAnsi" w:hAnsiTheme="minorHAnsi" w:cstheme="minorHAnsi"/>
                <w:color w:val="7F7F7F" w:themeColor="text1" w:themeTint="80"/>
                <w:sz w:val="23"/>
                <w:szCs w:val="23"/>
                <w:shd w:val="clear" w:color="auto" w:fill="FFFFFF"/>
              </w:rPr>
              <w:t xml:space="preserve"> edo plataforma telematikoz bidali daiteke.</w:t>
            </w: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rPr>
            </w:pPr>
            <w:r w:rsidRPr="00365C2E">
              <w:rPr>
                <w:rFonts w:asciiTheme="minorHAnsi" w:hAnsiTheme="minorHAnsi" w:cstheme="minorHAnsi"/>
                <w:color w:val="7F7F7F" w:themeColor="text1" w:themeTint="80"/>
                <w:sz w:val="23"/>
                <w:szCs w:val="23"/>
                <w:shd w:val="clear" w:color="auto" w:fill="FFFFFF"/>
              </w:rPr>
              <w:t>(4) Nolanahi ere, emate egiaztagiria gorde behar da. Dokumentu osoa entregatu dela jasota geratu behar da; adibidez, aurrez aurre entregatuz gero, orrien kopia bakoitza Ikastetxeak zigilatzea.</w:t>
            </w:r>
            <w:r w:rsidR="00365C2E" w:rsidRPr="00365C2E">
              <w:rPr>
                <w:rFonts w:asciiTheme="minorHAnsi" w:hAnsiTheme="minorHAnsi" w:cstheme="minorHAnsi"/>
                <w:color w:val="7F7F7F" w:themeColor="text1" w:themeTint="80"/>
                <w:sz w:val="23"/>
                <w:szCs w:val="23"/>
                <w:shd w:val="clear" w:color="auto" w:fill="FFFFFF"/>
              </w:rPr>
              <w:t xml:space="preserve"> </w:t>
            </w:r>
            <w:proofErr w:type="spellStart"/>
            <w:r w:rsidR="00365C2E" w:rsidRPr="00365C2E">
              <w:rPr>
                <w:rFonts w:asciiTheme="minorHAnsi" w:hAnsiTheme="minorHAnsi" w:cstheme="minorHAnsi"/>
                <w:color w:val="7F7F7F" w:themeColor="text1" w:themeTint="80"/>
                <w:sz w:val="23"/>
                <w:szCs w:val="23"/>
                <w:shd w:val="clear" w:color="auto" w:fill="FFFFFF"/>
              </w:rPr>
              <w:t>Liberumen</w:t>
            </w:r>
            <w:proofErr w:type="spellEnd"/>
            <w:r w:rsidR="00365C2E" w:rsidRPr="00365C2E">
              <w:rPr>
                <w:rFonts w:asciiTheme="minorHAnsi" w:hAnsiTheme="minorHAnsi" w:cstheme="minorHAnsi"/>
                <w:color w:val="7F7F7F" w:themeColor="text1" w:themeTint="80"/>
                <w:sz w:val="23"/>
                <w:szCs w:val="23"/>
                <w:shd w:val="clear" w:color="auto" w:fill="FFFFFF"/>
              </w:rPr>
              <w:t xml:space="preserve"> salaketa ere ematen badugu horren lehenengo orrian zigilatu </w:t>
            </w:r>
            <w:proofErr w:type="spellStart"/>
            <w:r w:rsidR="00365C2E" w:rsidRPr="00365C2E">
              <w:rPr>
                <w:rFonts w:asciiTheme="minorHAnsi" w:hAnsiTheme="minorHAnsi" w:cstheme="minorHAnsi"/>
                <w:color w:val="7F7F7F" w:themeColor="text1" w:themeTint="80"/>
                <w:sz w:val="23"/>
                <w:szCs w:val="23"/>
                <w:shd w:val="clear" w:color="auto" w:fill="FFFFFF"/>
              </w:rPr>
              <w:t>diezaguten</w:t>
            </w:r>
            <w:proofErr w:type="spellEnd"/>
            <w:r w:rsidR="00365C2E" w:rsidRPr="00365C2E">
              <w:rPr>
                <w:rFonts w:asciiTheme="minorHAnsi" w:hAnsiTheme="minorHAnsi" w:cstheme="minorHAnsi"/>
                <w:color w:val="7F7F7F" w:themeColor="text1" w:themeTint="80"/>
                <w:sz w:val="23"/>
                <w:szCs w:val="23"/>
                <w:shd w:val="clear" w:color="auto" w:fill="FFFFFF"/>
              </w:rPr>
              <w:t xml:space="preserve"> eskatu.</w:t>
            </w: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rPr>
            </w:pPr>
            <w:r w:rsidRPr="00365C2E">
              <w:rPr>
                <w:rFonts w:asciiTheme="minorHAnsi" w:hAnsiTheme="minorHAnsi" w:cstheme="minorHAnsi"/>
                <w:color w:val="7F7F7F" w:themeColor="text1" w:themeTint="80"/>
                <w:sz w:val="23"/>
                <w:szCs w:val="23"/>
                <w:shd w:val="clear" w:color="auto" w:fill="FFFFFF"/>
              </w:rPr>
              <w:t>(5) Seme-alaba bakoitzeko inprimaki bat eman, bakoitzaren espedientean egon dadin.</w:t>
            </w: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rPr>
            </w:pPr>
            <w:r w:rsidRPr="00365C2E">
              <w:rPr>
                <w:rFonts w:asciiTheme="minorHAnsi" w:hAnsiTheme="minorHAnsi" w:cstheme="minorHAnsi"/>
                <w:color w:val="7F7F7F" w:themeColor="text1" w:themeTint="80"/>
                <w:sz w:val="23"/>
                <w:szCs w:val="23"/>
                <w:shd w:val="clear" w:color="auto" w:fill="FFFFFF"/>
              </w:rPr>
              <w:t>(6) Jarrera proaktiboa iza</w:t>
            </w:r>
            <w:r w:rsidR="0002155A" w:rsidRPr="00365C2E">
              <w:rPr>
                <w:rFonts w:asciiTheme="minorHAnsi" w:hAnsiTheme="minorHAnsi" w:cstheme="minorHAnsi"/>
                <w:color w:val="7F7F7F" w:themeColor="text1" w:themeTint="80"/>
                <w:sz w:val="23"/>
                <w:szCs w:val="23"/>
                <w:shd w:val="clear" w:color="auto" w:fill="FFFFFF"/>
              </w:rPr>
              <w:t>n</w:t>
            </w:r>
            <w:r w:rsidRPr="00365C2E">
              <w:rPr>
                <w:rFonts w:asciiTheme="minorHAnsi" w:hAnsiTheme="minorHAnsi" w:cstheme="minorHAnsi"/>
                <w:color w:val="7F7F7F" w:themeColor="text1" w:themeTint="80"/>
                <w:sz w:val="23"/>
                <w:szCs w:val="23"/>
                <w:shd w:val="clear" w:color="auto" w:fill="FFFFFF"/>
              </w:rPr>
              <w:t>. Osasun eta Hezkuntza-agintarien, gizarte-zerbitzuen edo fiskaltzaren edozein eskaerari erantzu</w:t>
            </w:r>
            <w:r w:rsidR="0002155A" w:rsidRPr="00365C2E">
              <w:rPr>
                <w:rFonts w:asciiTheme="minorHAnsi" w:hAnsiTheme="minorHAnsi" w:cstheme="minorHAnsi"/>
                <w:color w:val="7F7F7F" w:themeColor="text1" w:themeTint="80"/>
                <w:sz w:val="23"/>
                <w:szCs w:val="23"/>
                <w:shd w:val="clear" w:color="auto" w:fill="FFFFFF"/>
              </w:rPr>
              <w:t>n</w:t>
            </w:r>
            <w:r w:rsidRPr="00365C2E">
              <w:rPr>
                <w:rFonts w:asciiTheme="minorHAnsi" w:hAnsiTheme="minorHAnsi" w:cstheme="minorHAnsi"/>
                <w:color w:val="7F7F7F" w:themeColor="text1" w:themeTint="80"/>
                <w:sz w:val="23"/>
                <w:szCs w:val="23"/>
                <w:shd w:val="clear" w:color="auto" w:fill="FFFFFF"/>
              </w:rPr>
              <w:t>.</w:t>
            </w:r>
          </w:p>
          <w:p w:rsidR="00FA0E36" w:rsidRPr="00365C2E" w:rsidRDefault="00FA0E36" w:rsidP="00E625AF">
            <w:pPr>
              <w:spacing w:after="40" w:line="240" w:lineRule="auto"/>
              <w:ind w:left="142" w:right="163"/>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rPr>
              <w:t>(7) Arazo larriak agertzen badira, abokatuarekin harremanetan jarri.</w:t>
            </w:r>
          </w:p>
        </w:tc>
        <w:tc>
          <w:tcPr>
            <w:tcW w:w="5341" w:type="dxa"/>
          </w:tcPr>
          <w:p w:rsidR="007359C9" w:rsidRPr="00C2109A" w:rsidRDefault="007359C9" w:rsidP="00E625AF">
            <w:pPr>
              <w:spacing w:after="40" w:line="240" w:lineRule="auto"/>
              <w:ind w:left="142"/>
              <w:rPr>
                <w:rFonts w:asciiTheme="minorHAnsi" w:hAnsiTheme="minorHAnsi" w:cstheme="minorHAnsi"/>
                <w:color w:val="7F7F7F" w:themeColor="text1" w:themeTint="80"/>
                <w:sz w:val="16"/>
                <w:szCs w:val="23"/>
                <w:shd w:val="clear" w:color="auto" w:fill="FFFFFF"/>
                <w:lang w:val="es-ES"/>
              </w:rPr>
            </w:pPr>
          </w:p>
          <w:p w:rsidR="00FA0E36" w:rsidRPr="00365C2E" w:rsidRDefault="00FA0E36" w:rsidP="00E625AF">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(1) Firmar en todas las páginas las personas solicitantes.</w:t>
            </w:r>
          </w:p>
          <w:p w:rsidR="00AE4A39" w:rsidRPr="00365C2E" w:rsidRDefault="00AE4A39" w:rsidP="00AE4A39">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 xml:space="preserve">(2) A la hora de entregar a </w:t>
            </w:r>
            <w:proofErr w:type="spellStart"/>
            <w:r w:rsidRPr="00365C2E">
              <w:rPr>
                <w:rFonts w:asciiTheme="minorHAnsi" w:hAnsiTheme="minorHAnsi" w:cstheme="minorHAnsi"/>
                <w:color w:val="7F7F7F" w:themeColor="text1" w:themeTint="80"/>
                <w:sz w:val="23"/>
                <w:szCs w:val="23"/>
                <w:shd w:val="clear" w:color="auto" w:fill="FFFFFF"/>
                <w:lang w:val="es-ES"/>
              </w:rPr>
              <w:t>Osakidetza</w:t>
            </w:r>
            <w:proofErr w:type="spellEnd"/>
            <w:r w:rsidRPr="00365C2E">
              <w:rPr>
                <w:rFonts w:asciiTheme="minorHAnsi" w:hAnsiTheme="minorHAnsi" w:cstheme="minorHAnsi"/>
                <w:color w:val="7F7F7F" w:themeColor="text1" w:themeTint="80"/>
                <w:sz w:val="23"/>
                <w:szCs w:val="23"/>
                <w:shd w:val="clear" w:color="auto" w:fill="FFFFFF"/>
                <w:lang w:val="es-ES"/>
              </w:rPr>
              <w:t>/</w:t>
            </w:r>
            <w:proofErr w:type="spellStart"/>
            <w:r w:rsidRPr="00365C2E">
              <w:rPr>
                <w:rFonts w:asciiTheme="minorHAnsi" w:hAnsiTheme="minorHAnsi" w:cstheme="minorHAnsi"/>
                <w:color w:val="7F7F7F" w:themeColor="text1" w:themeTint="80"/>
                <w:sz w:val="23"/>
                <w:szCs w:val="23"/>
                <w:shd w:val="clear" w:color="auto" w:fill="FFFFFF"/>
                <w:lang w:val="es-ES"/>
              </w:rPr>
              <w:t>Osasunbidea</w:t>
            </w:r>
            <w:proofErr w:type="spellEnd"/>
            <w:r w:rsidRPr="00365C2E">
              <w:rPr>
                <w:rFonts w:asciiTheme="minorHAnsi" w:hAnsiTheme="minorHAnsi" w:cstheme="minorHAnsi"/>
                <w:color w:val="7F7F7F" w:themeColor="text1" w:themeTint="80"/>
                <w:sz w:val="23"/>
                <w:szCs w:val="23"/>
                <w:shd w:val="clear" w:color="auto" w:fill="FFFFFF"/>
                <w:lang w:val="es-ES"/>
              </w:rPr>
              <w:t xml:space="preserve">, </w:t>
            </w:r>
            <w:r w:rsidRPr="00AE4A39">
              <w:rPr>
                <w:rFonts w:asciiTheme="minorHAnsi" w:hAnsiTheme="minorHAnsi" w:cstheme="minorHAnsi"/>
                <w:color w:val="7F7F7F" w:themeColor="text1" w:themeTint="80"/>
                <w:sz w:val="23"/>
                <w:szCs w:val="23"/>
                <w:shd w:val="clear" w:color="auto" w:fill="FFFFFF"/>
                <w:lang w:val="es-ES"/>
              </w:rPr>
              <w:t>entregar al menos en los dos primeros lugares que se mencionan para que no aleguen problemas de coordinación: Servicio de Atención al Paciente (SAPU), al Centro de Vacunación correspondiente,</w:t>
            </w:r>
            <w:r>
              <w:rPr>
                <w:rFonts w:asciiTheme="minorHAnsi" w:hAnsiTheme="minorHAnsi" w:cstheme="minorHAnsi"/>
                <w:color w:val="7F7F7F" w:themeColor="text1" w:themeTint="80"/>
                <w:sz w:val="23"/>
                <w:szCs w:val="23"/>
                <w:shd w:val="clear" w:color="auto" w:fill="FFFFFF"/>
                <w:lang w:val="es-ES"/>
              </w:rPr>
              <w:t xml:space="preserve"> </w:t>
            </w:r>
            <w:r w:rsidRPr="00365C2E">
              <w:rPr>
                <w:rFonts w:asciiTheme="minorHAnsi" w:hAnsiTheme="minorHAnsi" w:cstheme="minorHAnsi"/>
                <w:color w:val="7F7F7F" w:themeColor="text1" w:themeTint="80"/>
                <w:sz w:val="23"/>
                <w:szCs w:val="23"/>
                <w:shd w:val="clear" w:color="auto" w:fill="FFFFFF"/>
                <w:lang w:val="es-ES"/>
              </w:rPr>
              <w:t xml:space="preserve">al Centro de Salud (Ambulatorio), al Hospital </w:t>
            </w:r>
            <w:r>
              <w:rPr>
                <w:rFonts w:asciiTheme="minorHAnsi" w:hAnsiTheme="minorHAnsi" w:cstheme="minorHAnsi"/>
                <w:color w:val="7F7F7F" w:themeColor="text1" w:themeTint="80"/>
                <w:sz w:val="23"/>
                <w:szCs w:val="23"/>
                <w:shd w:val="clear" w:color="auto" w:fill="FFFFFF"/>
                <w:lang w:val="es-ES"/>
              </w:rPr>
              <w:t>adscrito, al médico de cabecera. C</w:t>
            </w:r>
            <w:r w:rsidRPr="00365C2E">
              <w:rPr>
                <w:rFonts w:asciiTheme="minorHAnsi" w:hAnsiTheme="minorHAnsi" w:cstheme="minorHAnsi"/>
                <w:color w:val="7F7F7F" w:themeColor="text1" w:themeTint="80"/>
                <w:sz w:val="23"/>
                <w:szCs w:val="23"/>
                <w:shd w:val="clear" w:color="auto" w:fill="FFFFFF"/>
                <w:lang w:val="es-ES"/>
              </w:rPr>
              <w:t xml:space="preserve">uantas más instituciones y personas mejor. </w:t>
            </w:r>
          </w:p>
          <w:p w:rsidR="00AE4A39" w:rsidRPr="00365C2E" w:rsidRDefault="00AE4A39" w:rsidP="00AE4A39">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(3) En caso de entrega a Centros correspondientes a las Autoridades Educativas, entregar en el Colegio</w:t>
            </w:r>
            <w:r>
              <w:rPr>
                <w:rFonts w:asciiTheme="minorHAnsi" w:hAnsiTheme="minorHAnsi" w:cstheme="minorHAnsi"/>
                <w:color w:val="7F7F7F" w:themeColor="text1" w:themeTint="80"/>
                <w:sz w:val="23"/>
                <w:szCs w:val="23"/>
                <w:shd w:val="clear" w:color="auto" w:fill="FFFFFF"/>
                <w:lang w:val="es-ES"/>
              </w:rPr>
              <w:t xml:space="preserve"> </w:t>
            </w:r>
            <w:r w:rsidRPr="00AE4A39">
              <w:rPr>
                <w:rFonts w:asciiTheme="minorHAnsi" w:hAnsiTheme="minorHAnsi" w:cstheme="minorHAnsi"/>
                <w:color w:val="7F7F7F" w:themeColor="text1" w:themeTint="80"/>
                <w:sz w:val="23"/>
                <w:szCs w:val="23"/>
                <w:shd w:val="clear" w:color="auto" w:fill="FFFFFF"/>
                <w:lang w:val="es-ES"/>
              </w:rPr>
              <w:t>(la opción más relevante)</w:t>
            </w:r>
            <w:r w:rsidRPr="00365C2E">
              <w:rPr>
                <w:rFonts w:asciiTheme="minorHAnsi" w:hAnsiTheme="minorHAnsi" w:cstheme="minorHAnsi"/>
                <w:color w:val="7F7F7F" w:themeColor="text1" w:themeTint="80"/>
                <w:sz w:val="23"/>
                <w:szCs w:val="23"/>
                <w:shd w:val="clear" w:color="auto" w:fill="FFFFFF"/>
                <w:lang w:val="es-ES"/>
              </w:rPr>
              <w:t>, Delegación de Educación, o por correo certificado, correo administrativo, burofax o plataforma telemática.</w:t>
            </w:r>
          </w:p>
          <w:p w:rsidR="00FA0E36" w:rsidRPr="00365C2E" w:rsidRDefault="00AE4A39" w:rsidP="00AE4A39">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 xml:space="preserve"> </w:t>
            </w:r>
            <w:r w:rsidR="00FA0E36" w:rsidRPr="00365C2E">
              <w:rPr>
                <w:rFonts w:asciiTheme="minorHAnsi" w:hAnsiTheme="minorHAnsi" w:cstheme="minorHAnsi"/>
                <w:color w:val="7F7F7F" w:themeColor="text1" w:themeTint="80"/>
                <w:sz w:val="23"/>
                <w:szCs w:val="23"/>
                <w:shd w:val="clear" w:color="auto" w:fill="FFFFFF"/>
                <w:lang w:val="es-ES"/>
              </w:rPr>
              <w:t xml:space="preserve">(4) Siempre tiene que quedarse con un justificante de entrega. Que quede constancia de la entrega de la totalidad del documento, por ejemplo en caso de entrega presencial que cada una de las copias de las hojas sea sellada por parte del Centro. </w:t>
            </w:r>
            <w:r w:rsidR="00365C2E" w:rsidRPr="00365C2E">
              <w:rPr>
                <w:rFonts w:asciiTheme="minorHAnsi" w:hAnsiTheme="minorHAnsi" w:cstheme="minorHAnsi"/>
                <w:color w:val="7F7F7F" w:themeColor="text1" w:themeTint="80"/>
                <w:sz w:val="22"/>
                <w:szCs w:val="23"/>
                <w:shd w:val="clear" w:color="auto" w:fill="FFFFFF"/>
                <w:lang w:val="es-ES"/>
              </w:rPr>
              <w:t xml:space="preserve">Si se entrega también la denuncia de </w:t>
            </w:r>
            <w:proofErr w:type="spellStart"/>
            <w:r w:rsidR="00365C2E" w:rsidRPr="00365C2E">
              <w:rPr>
                <w:rFonts w:asciiTheme="minorHAnsi" w:hAnsiTheme="minorHAnsi" w:cstheme="minorHAnsi"/>
                <w:color w:val="7F7F7F" w:themeColor="text1" w:themeTint="80"/>
                <w:sz w:val="22"/>
                <w:szCs w:val="23"/>
                <w:shd w:val="clear" w:color="auto" w:fill="FFFFFF"/>
                <w:lang w:val="es-ES"/>
              </w:rPr>
              <w:t>Liberum</w:t>
            </w:r>
            <w:proofErr w:type="spellEnd"/>
            <w:r w:rsidR="00365C2E" w:rsidRPr="00365C2E">
              <w:rPr>
                <w:rFonts w:asciiTheme="minorHAnsi" w:hAnsiTheme="minorHAnsi" w:cstheme="minorHAnsi"/>
                <w:color w:val="7F7F7F" w:themeColor="text1" w:themeTint="80"/>
                <w:sz w:val="22"/>
                <w:szCs w:val="23"/>
                <w:shd w:val="clear" w:color="auto" w:fill="FFFFFF"/>
                <w:lang w:val="es-ES"/>
              </w:rPr>
              <w:t xml:space="preserve"> que nos sellen la primera página. </w:t>
            </w:r>
          </w:p>
          <w:p w:rsidR="00FA0E36" w:rsidRPr="00365C2E" w:rsidRDefault="00FA0E36" w:rsidP="00E625AF">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(5) Entregar un formulario por cada hijo-a para que se guarde en el expediente de cada uno-a.</w:t>
            </w:r>
          </w:p>
          <w:p w:rsidR="00FA0E36" w:rsidRPr="00365C2E" w:rsidRDefault="00FA0E36" w:rsidP="00E625AF">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(6) Mantener una actitud proactiva. Contestar cual</w:t>
            </w:r>
            <w:r w:rsidR="00C2109A">
              <w:rPr>
                <w:rFonts w:asciiTheme="minorHAnsi" w:hAnsiTheme="minorHAnsi" w:cstheme="minorHAnsi"/>
                <w:color w:val="7F7F7F" w:themeColor="text1" w:themeTint="80"/>
                <w:sz w:val="23"/>
                <w:szCs w:val="23"/>
                <w:shd w:val="clear" w:color="auto" w:fill="FFFFFF"/>
                <w:lang w:val="es-ES"/>
              </w:rPr>
              <w:t>-</w:t>
            </w:r>
            <w:proofErr w:type="spellStart"/>
            <w:r w:rsidRPr="00365C2E">
              <w:rPr>
                <w:rFonts w:asciiTheme="minorHAnsi" w:hAnsiTheme="minorHAnsi" w:cstheme="minorHAnsi"/>
                <w:color w:val="7F7F7F" w:themeColor="text1" w:themeTint="80"/>
                <w:sz w:val="23"/>
                <w:szCs w:val="23"/>
                <w:shd w:val="clear" w:color="auto" w:fill="FFFFFF"/>
                <w:lang w:val="es-ES"/>
              </w:rPr>
              <w:t>quier</w:t>
            </w:r>
            <w:proofErr w:type="spellEnd"/>
            <w:r w:rsidRPr="00365C2E">
              <w:rPr>
                <w:rFonts w:asciiTheme="minorHAnsi" w:hAnsiTheme="minorHAnsi" w:cstheme="minorHAnsi"/>
                <w:color w:val="7F7F7F" w:themeColor="text1" w:themeTint="80"/>
                <w:sz w:val="23"/>
                <w:szCs w:val="23"/>
                <w:shd w:val="clear" w:color="auto" w:fill="FFFFFF"/>
                <w:lang w:val="es-ES"/>
              </w:rPr>
              <w:t xml:space="preserve"> requerimiento de las autoridades sanitarias, autoridades educativas, servicios sociales o fiscalía.</w:t>
            </w:r>
          </w:p>
          <w:p w:rsidR="00FA0E36" w:rsidRPr="00365C2E" w:rsidRDefault="00FA0E36" w:rsidP="00E625AF">
            <w:pPr>
              <w:spacing w:after="40" w:line="240" w:lineRule="auto"/>
              <w:ind w:left="142"/>
              <w:rPr>
                <w:rFonts w:asciiTheme="minorHAnsi" w:hAnsiTheme="minorHAnsi" w:cstheme="minorHAnsi"/>
                <w:color w:val="7F7F7F" w:themeColor="text1" w:themeTint="80"/>
                <w:sz w:val="23"/>
                <w:szCs w:val="23"/>
                <w:shd w:val="clear" w:color="auto" w:fill="FFFFFF"/>
                <w:lang w:val="es-ES"/>
              </w:rPr>
            </w:pPr>
            <w:r w:rsidRPr="00365C2E">
              <w:rPr>
                <w:rFonts w:asciiTheme="minorHAnsi" w:hAnsiTheme="minorHAnsi" w:cstheme="minorHAnsi"/>
                <w:color w:val="7F7F7F" w:themeColor="text1" w:themeTint="80"/>
                <w:sz w:val="23"/>
                <w:szCs w:val="23"/>
                <w:shd w:val="clear" w:color="auto" w:fill="FFFFFF"/>
                <w:lang w:val="es-ES"/>
              </w:rPr>
              <w:t>(7) Contactar con letrado si aparecen problemas serios.</w:t>
            </w:r>
          </w:p>
        </w:tc>
      </w:tr>
    </w:tbl>
    <w:p w:rsidR="00E16C47" w:rsidRPr="00E16C47" w:rsidRDefault="00E16C47">
      <w:pPr>
        <w:rPr>
          <w:sz w:val="2"/>
          <w:szCs w:val="2"/>
        </w:rPr>
      </w:pPr>
    </w:p>
    <w:sectPr w:rsidR="00E16C47" w:rsidRPr="00E16C47" w:rsidSect="00F14FE9">
      <w:footerReference w:type="default" r:id="rId9"/>
      <w:pgSz w:w="11906" w:h="16838"/>
      <w:pgMar w:top="720" w:right="720" w:bottom="426"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2F" w:rsidRDefault="00713C2F" w:rsidP="00F14FE9">
      <w:pPr>
        <w:spacing w:after="0" w:line="240" w:lineRule="auto"/>
      </w:pPr>
      <w:r>
        <w:separator/>
      </w:r>
    </w:p>
  </w:endnote>
  <w:endnote w:type="continuationSeparator" w:id="0">
    <w:p w:rsidR="00713C2F" w:rsidRDefault="00713C2F" w:rsidP="00F1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98297"/>
      <w:docPartObj>
        <w:docPartGallery w:val="Page Numbers (Bottom of Page)"/>
        <w:docPartUnique/>
      </w:docPartObj>
    </w:sdtPr>
    <w:sdtEndPr/>
    <w:sdtContent>
      <w:p w:rsidR="00F14FE9" w:rsidRDefault="00171BB8">
        <w:pPr>
          <w:pStyle w:val="Piedepgina"/>
          <w:jc w:val="center"/>
        </w:pPr>
        <w:r>
          <w:fldChar w:fldCharType="begin"/>
        </w:r>
        <w:r w:rsidR="008C3F61">
          <w:instrText xml:space="preserve"> PAGE   \* MERGEFORMAT </w:instrText>
        </w:r>
        <w:r>
          <w:fldChar w:fldCharType="separate"/>
        </w:r>
        <w:r w:rsidR="00351263">
          <w:rPr>
            <w:noProof/>
          </w:rPr>
          <w:t>2</w:t>
        </w:r>
        <w:r>
          <w:rPr>
            <w:noProof/>
          </w:rPr>
          <w:fldChar w:fldCharType="end"/>
        </w:r>
      </w:p>
    </w:sdtContent>
  </w:sdt>
  <w:p w:rsidR="00F14FE9" w:rsidRDefault="00F14F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2F" w:rsidRDefault="00713C2F" w:rsidP="00F14FE9">
      <w:pPr>
        <w:spacing w:after="0" w:line="240" w:lineRule="auto"/>
      </w:pPr>
      <w:r>
        <w:separator/>
      </w:r>
    </w:p>
  </w:footnote>
  <w:footnote w:type="continuationSeparator" w:id="0">
    <w:p w:rsidR="00713C2F" w:rsidRDefault="00713C2F" w:rsidP="00F1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38B"/>
    <w:multiLevelType w:val="hybridMultilevel"/>
    <w:tmpl w:val="845084E8"/>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538ED"/>
    <w:multiLevelType w:val="hybridMultilevel"/>
    <w:tmpl w:val="37368B0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922619"/>
    <w:multiLevelType w:val="hybridMultilevel"/>
    <w:tmpl w:val="A6B645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895CCA"/>
    <w:multiLevelType w:val="hybridMultilevel"/>
    <w:tmpl w:val="0A48E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360FB2"/>
    <w:multiLevelType w:val="hybridMultilevel"/>
    <w:tmpl w:val="975E55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802"/>
    <w:rsid w:val="0000349E"/>
    <w:rsid w:val="0002155A"/>
    <w:rsid w:val="00057452"/>
    <w:rsid w:val="00076A3F"/>
    <w:rsid w:val="00086454"/>
    <w:rsid w:val="000934E0"/>
    <w:rsid w:val="000A5AC2"/>
    <w:rsid w:val="000C130C"/>
    <w:rsid w:val="000C460A"/>
    <w:rsid w:val="000D07CC"/>
    <w:rsid w:val="000D108B"/>
    <w:rsid w:val="000E726D"/>
    <w:rsid w:val="00105BCA"/>
    <w:rsid w:val="0010759D"/>
    <w:rsid w:val="00107BFB"/>
    <w:rsid w:val="00171BB8"/>
    <w:rsid w:val="00185A32"/>
    <w:rsid w:val="001869D9"/>
    <w:rsid w:val="001B5ED3"/>
    <w:rsid w:val="001C778E"/>
    <w:rsid w:val="001D04CF"/>
    <w:rsid w:val="001F3F35"/>
    <w:rsid w:val="00200015"/>
    <w:rsid w:val="00223C23"/>
    <w:rsid w:val="00232421"/>
    <w:rsid w:val="00251113"/>
    <w:rsid w:val="00267AA3"/>
    <w:rsid w:val="0027306F"/>
    <w:rsid w:val="00274602"/>
    <w:rsid w:val="002826A5"/>
    <w:rsid w:val="002F5802"/>
    <w:rsid w:val="0032454B"/>
    <w:rsid w:val="0033407A"/>
    <w:rsid w:val="003374A2"/>
    <w:rsid w:val="00351263"/>
    <w:rsid w:val="003576C2"/>
    <w:rsid w:val="00365C2E"/>
    <w:rsid w:val="003A2280"/>
    <w:rsid w:val="003F6849"/>
    <w:rsid w:val="0040575A"/>
    <w:rsid w:val="004274CE"/>
    <w:rsid w:val="004336D8"/>
    <w:rsid w:val="00447EAA"/>
    <w:rsid w:val="00450EFA"/>
    <w:rsid w:val="00450FBC"/>
    <w:rsid w:val="00491AAB"/>
    <w:rsid w:val="004B0904"/>
    <w:rsid w:val="004E1A73"/>
    <w:rsid w:val="005010BD"/>
    <w:rsid w:val="005219E9"/>
    <w:rsid w:val="00582543"/>
    <w:rsid w:val="0058288D"/>
    <w:rsid w:val="00594802"/>
    <w:rsid w:val="005A01D1"/>
    <w:rsid w:val="005A0FAF"/>
    <w:rsid w:val="005A735C"/>
    <w:rsid w:val="005C6098"/>
    <w:rsid w:val="005E1AF3"/>
    <w:rsid w:val="005E43A1"/>
    <w:rsid w:val="005E5B47"/>
    <w:rsid w:val="00644376"/>
    <w:rsid w:val="00695776"/>
    <w:rsid w:val="006A2FC0"/>
    <w:rsid w:val="006B5FFB"/>
    <w:rsid w:val="006C602C"/>
    <w:rsid w:val="006C6771"/>
    <w:rsid w:val="006D4B17"/>
    <w:rsid w:val="006F0B40"/>
    <w:rsid w:val="006F1D1A"/>
    <w:rsid w:val="00713C2F"/>
    <w:rsid w:val="00727DC0"/>
    <w:rsid w:val="00732156"/>
    <w:rsid w:val="007359C9"/>
    <w:rsid w:val="00743685"/>
    <w:rsid w:val="007439A9"/>
    <w:rsid w:val="00762F03"/>
    <w:rsid w:val="007654D5"/>
    <w:rsid w:val="007B1338"/>
    <w:rsid w:val="007D26D6"/>
    <w:rsid w:val="007E3B6E"/>
    <w:rsid w:val="00802343"/>
    <w:rsid w:val="008202B3"/>
    <w:rsid w:val="00823028"/>
    <w:rsid w:val="008655A2"/>
    <w:rsid w:val="008A026A"/>
    <w:rsid w:val="008A0F7F"/>
    <w:rsid w:val="008B0144"/>
    <w:rsid w:val="008B336F"/>
    <w:rsid w:val="008C3F61"/>
    <w:rsid w:val="00902631"/>
    <w:rsid w:val="00950572"/>
    <w:rsid w:val="00977A76"/>
    <w:rsid w:val="00984319"/>
    <w:rsid w:val="009B3865"/>
    <w:rsid w:val="009D58BC"/>
    <w:rsid w:val="00A3038F"/>
    <w:rsid w:val="00A54726"/>
    <w:rsid w:val="00A649D7"/>
    <w:rsid w:val="00A65F7C"/>
    <w:rsid w:val="00A74BFD"/>
    <w:rsid w:val="00AB5127"/>
    <w:rsid w:val="00AE352A"/>
    <w:rsid w:val="00AE4A39"/>
    <w:rsid w:val="00AE65D5"/>
    <w:rsid w:val="00B2716E"/>
    <w:rsid w:val="00B27721"/>
    <w:rsid w:val="00B64DEA"/>
    <w:rsid w:val="00B922CB"/>
    <w:rsid w:val="00B9512E"/>
    <w:rsid w:val="00BA2A97"/>
    <w:rsid w:val="00BD2FB3"/>
    <w:rsid w:val="00BD7334"/>
    <w:rsid w:val="00BD7405"/>
    <w:rsid w:val="00BF20EA"/>
    <w:rsid w:val="00BF2339"/>
    <w:rsid w:val="00C1238E"/>
    <w:rsid w:val="00C1706E"/>
    <w:rsid w:val="00C2109A"/>
    <w:rsid w:val="00C23B0A"/>
    <w:rsid w:val="00C26C5A"/>
    <w:rsid w:val="00C47AAC"/>
    <w:rsid w:val="00C92C1D"/>
    <w:rsid w:val="00CF2D22"/>
    <w:rsid w:val="00CF4990"/>
    <w:rsid w:val="00D05270"/>
    <w:rsid w:val="00D05400"/>
    <w:rsid w:val="00D151D8"/>
    <w:rsid w:val="00D2285F"/>
    <w:rsid w:val="00D44EE5"/>
    <w:rsid w:val="00D568C2"/>
    <w:rsid w:val="00D674E5"/>
    <w:rsid w:val="00D73977"/>
    <w:rsid w:val="00D76B5B"/>
    <w:rsid w:val="00D833F2"/>
    <w:rsid w:val="00DA2880"/>
    <w:rsid w:val="00DD0B29"/>
    <w:rsid w:val="00E106B7"/>
    <w:rsid w:val="00E16C47"/>
    <w:rsid w:val="00E27DDB"/>
    <w:rsid w:val="00E625AF"/>
    <w:rsid w:val="00E62F20"/>
    <w:rsid w:val="00E75568"/>
    <w:rsid w:val="00E940DF"/>
    <w:rsid w:val="00ED59E8"/>
    <w:rsid w:val="00F13C51"/>
    <w:rsid w:val="00F14FE9"/>
    <w:rsid w:val="00F57C0D"/>
    <w:rsid w:val="00F611E4"/>
    <w:rsid w:val="00F61352"/>
    <w:rsid w:val="00F724DE"/>
    <w:rsid w:val="00FA0E36"/>
    <w:rsid w:val="00FE3229"/>
  </w:rsids>
  <m:mathPr>
    <m:mathFont m:val="Cambria Math"/>
    <m:brkBin m:val="before"/>
    <m:brkBinSub m:val="--"/>
    <m:smallFrac/>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36176-CBB6-4A19-B561-DED87DDB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u-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02"/>
    <w:pPr>
      <w:spacing w:after="120" w:line="300" w:lineRule="exact"/>
      <w:jc w:val="both"/>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274CE"/>
    <w:rPr>
      <w:rFonts w:ascii="Times New Roman" w:eastAsia="Times New Roman" w:hAnsi="Times New Roman" w:cs="Times New Roman"/>
      <w:lang w:val="es-ES" w:eastAsia="ca-ES"/>
    </w:rPr>
  </w:style>
  <w:style w:type="character" w:styleId="Hipervnculo">
    <w:name w:val="Hyperlink"/>
    <w:basedOn w:val="Fuentedeprrafopredeter"/>
    <w:uiPriority w:val="99"/>
    <w:unhideWhenUsed/>
    <w:rsid w:val="004E1A73"/>
    <w:rPr>
      <w:color w:val="0000FF" w:themeColor="hyperlink"/>
      <w:u w:val="single"/>
    </w:rPr>
  </w:style>
  <w:style w:type="paragraph" w:styleId="Prrafodelista">
    <w:name w:val="List Paragraph"/>
    <w:basedOn w:val="Normal"/>
    <w:uiPriority w:val="34"/>
    <w:qFormat/>
    <w:rsid w:val="006A2FC0"/>
    <w:pPr>
      <w:spacing w:after="200" w:line="276" w:lineRule="auto"/>
      <w:ind w:left="720"/>
      <w:contextualSpacing/>
      <w:jc w:val="left"/>
    </w:pPr>
    <w:rPr>
      <w:rFonts w:asciiTheme="minorHAnsi" w:eastAsiaTheme="minorHAnsi" w:hAnsiTheme="minorHAnsi" w:cstheme="minorBidi"/>
      <w:sz w:val="22"/>
      <w:szCs w:val="22"/>
      <w:lang w:val="es-ES"/>
    </w:rPr>
  </w:style>
  <w:style w:type="table" w:styleId="Tablaconcuadrcula">
    <w:name w:val="Table Grid"/>
    <w:basedOn w:val="Tablanormal"/>
    <w:uiPriority w:val="59"/>
    <w:rsid w:val="007D26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F14FE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F14FE9"/>
    <w:rPr>
      <w:rFonts w:ascii="Calibri" w:eastAsia="Calibri" w:hAnsi="Calibri" w:cs="Calibri"/>
    </w:rPr>
  </w:style>
  <w:style w:type="paragraph" w:styleId="Piedepgina">
    <w:name w:val="footer"/>
    <w:basedOn w:val="Normal"/>
    <w:link w:val="PiedepginaCar"/>
    <w:uiPriority w:val="99"/>
    <w:unhideWhenUsed/>
    <w:rsid w:val="00F14FE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14FE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itza.eus/Defendamonos/Madres-Pad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136A-D848-4017-ACC5-1960D969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3008</Words>
  <Characters>17147</Characters>
  <Application>Microsoft Office Word</Application>
  <DocSecurity>0</DocSecurity>
  <Lines>142</Lines>
  <Paragraphs>40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Familia</cp:lastModifiedBy>
  <cp:revision>66</cp:revision>
  <cp:lastPrinted>2021-08-14T07:29:00Z</cp:lastPrinted>
  <dcterms:created xsi:type="dcterms:W3CDTF">2021-08-06T08:12:00Z</dcterms:created>
  <dcterms:modified xsi:type="dcterms:W3CDTF">2021-08-14T07:29:00Z</dcterms:modified>
</cp:coreProperties>
</file>